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E0D" w:rsidRDefault="00335698">
      <w:pPr>
        <w:rPr>
          <w:rFonts w:ascii="Times New Roman" w:hAnsi="Times New Roman" w:cs="Times New Roman"/>
          <w:sz w:val="24"/>
          <w:szCs w:val="24"/>
        </w:rPr>
      </w:pPr>
      <w:r w:rsidRPr="00335698">
        <w:rPr>
          <w:rFonts w:ascii="Times New Roman" w:hAnsi="Times New Roman" w:cs="Times New Roman"/>
          <w:sz w:val="24"/>
          <w:szCs w:val="24"/>
        </w:rPr>
        <w:t>Osnovna škola Poličnik</w:t>
      </w:r>
    </w:p>
    <w:p w:rsidR="00335698" w:rsidRDefault="003356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Poličnik</w:t>
      </w:r>
    </w:p>
    <w:p w:rsidR="00335698" w:rsidRDefault="003356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Poličnik, 13. kolovoza 2026.</w:t>
      </w:r>
    </w:p>
    <w:p w:rsidR="00335698" w:rsidRDefault="00335698">
      <w:pPr>
        <w:rPr>
          <w:rFonts w:ascii="Times New Roman" w:hAnsi="Times New Roman" w:cs="Times New Roman"/>
          <w:sz w:val="24"/>
          <w:szCs w:val="24"/>
        </w:rPr>
      </w:pPr>
    </w:p>
    <w:p w:rsidR="00335698" w:rsidRDefault="00335698" w:rsidP="003356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o provedenom savjetovanju sa zainteresiranom javnošću</w:t>
      </w:r>
    </w:p>
    <w:p w:rsidR="00335698" w:rsidRDefault="00335698" w:rsidP="0033569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335698" w:rsidTr="00335698">
        <w:tc>
          <w:tcPr>
            <w:tcW w:w="2547" w:type="dxa"/>
          </w:tcPr>
          <w:p w:rsidR="00335698" w:rsidRDefault="0033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 za koji je provedeno savjetovanje</w:t>
            </w:r>
          </w:p>
        </w:tc>
        <w:tc>
          <w:tcPr>
            <w:tcW w:w="6515" w:type="dxa"/>
          </w:tcPr>
          <w:p w:rsidR="00335698" w:rsidRDefault="0033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Pravilnik o jednostavnoj nabavi</w:t>
            </w:r>
          </w:p>
          <w:p w:rsidR="00C2692C" w:rsidRDefault="00C26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92C" w:rsidRDefault="00C26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98" w:rsidTr="00335698">
        <w:tc>
          <w:tcPr>
            <w:tcW w:w="2547" w:type="dxa"/>
          </w:tcPr>
          <w:p w:rsidR="00335698" w:rsidRDefault="0033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akta</w:t>
            </w:r>
          </w:p>
        </w:tc>
        <w:tc>
          <w:tcPr>
            <w:tcW w:w="6515" w:type="dxa"/>
          </w:tcPr>
          <w:p w:rsidR="00335698" w:rsidRDefault="0033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Osnovna škola Poličnik</w:t>
            </w:r>
          </w:p>
          <w:p w:rsidR="00C2692C" w:rsidRDefault="00C26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98" w:rsidTr="00335698">
        <w:tc>
          <w:tcPr>
            <w:tcW w:w="2547" w:type="dxa"/>
          </w:tcPr>
          <w:p w:rsidR="00335698" w:rsidRDefault="0033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Svrha savjetovanja</w:t>
            </w:r>
          </w:p>
        </w:tc>
        <w:tc>
          <w:tcPr>
            <w:tcW w:w="6515" w:type="dxa"/>
          </w:tcPr>
          <w:p w:rsidR="00335698" w:rsidRDefault="0033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Upoznavanje zainteresiranih s novim Pravilnikom o jednostavnoj nabavi te prikupljanje prijedloga</w:t>
            </w:r>
          </w:p>
          <w:p w:rsidR="00C2692C" w:rsidRDefault="00C26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98" w:rsidTr="00335698">
        <w:tc>
          <w:tcPr>
            <w:tcW w:w="2547" w:type="dxa"/>
          </w:tcPr>
          <w:p w:rsidR="00335698" w:rsidRDefault="0033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Svrha akta</w:t>
            </w:r>
          </w:p>
        </w:tc>
        <w:tc>
          <w:tcPr>
            <w:tcW w:w="6515" w:type="dxa"/>
          </w:tcPr>
          <w:p w:rsidR="00335698" w:rsidRDefault="0033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Osnovna škola Poličnik obveznik je Zakon o javnoj nabavi ( NN 120/16, 114/22, 48/26). Zakonom o izmjenama i dopunama Zakona o javnoj nabavi koji je stupio na snagu 16. svibnja 2026.g. Škola je dužna u roku od tri mjeseca uskladiti svoj Pravilnik o jednostavnoj nabavi s promjenama u Zakonu o jednostavnoj nabavi, naročito vezano za promjene vrijednosnih pragova.</w:t>
            </w:r>
          </w:p>
          <w:p w:rsidR="00C2692C" w:rsidRDefault="00C26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98" w:rsidTr="00335698">
        <w:tc>
          <w:tcPr>
            <w:tcW w:w="2547" w:type="dxa"/>
          </w:tcPr>
          <w:p w:rsidR="00335698" w:rsidRDefault="0033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Objava akta za savjetovanje</w:t>
            </w:r>
          </w:p>
        </w:tc>
        <w:tc>
          <w:tcPr>
            <w:tcW w:w="6515" w:type="dxa"/>
          </w:tcPr>
          <w:p w:rsidR="00335698" w:rsidRDefault="0033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698">
              <w:rPr>
                <w:rFonts w:ascii="Times New Roman" w:hAnsi="Times New Roman" w:cs="Times New Roman"/>
                <w:sz w:val="24"/>
                <w:szCs w:val="24"/>
              </w:rPr>
              <w:t>https://os-policnik.skole.hr/e-savjetovanje/</w:t>
            </w:r>
          </w:p>
        </w:tc>
      </w:tr>
      <w:tr w:rsidR="00335698" w:rsidTr="00335698">
        <w:tc>
          <w:tcPr>
            <w:tcW w:w="2547" w:type="dxa"/>
          </w:tcPr>
          <w:p w:rsidR="00335698" w:rsidRDefault="0033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Trajanje savjetovanja</w:t>
            </w:r>
          </w:p>
        </w:tc>
        <w:tc>
          <w:tcPr>
            <w:tcW w:w="6515" w:type="dxa"/>
          </w:tcPr>
          <w:p w:rsidR="00335698" w:rsidRDefault="0033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13. srpnja do 13.</w:t>
            </w:r>
            <w:r w:rsidR="001C7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kolovoza 2026.g.</w:t>
            </w:r>
          </w:p>
          <w:p w:rsidR="00C2692C" w:rsidRDefault="00C26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98" w:rsidTr="00335698">
        <w:tc>
          <w:tcPr>
            <w:tcW w:w="2547" w:type="dxa"/>
          </w:tcPr>
          <w:p w:rsidR="00335698" w:rsidRDefault="00C26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Sudjelovanje javnosti u savjetovanju</w:t>
            </w:r>
          </w:p>
        </w:tc>
        <w:tc>
          <w:tcPr>
            <w:tcW w:w="6515" w:type="dxa"/>
          </w:tcPr>
          <w:p w:rsidR="00335698" w:rsidRDefault="00C26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Tijekom trajanja savjetovanja s javnošću nije pristigao niti jedan prijedlog ili mišljenje</w:t>
            </w:r>
          </w:p>
          <w:p w:rsidR="00C2692C" w:rsidRDefault="00C26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98" w:rsidTr="00335698">
        <w:tc>
          <w:tcPr>
            <w:tcW w:w="2547" w:type="dxa"/>
          </w:tcPr>
          <w:p w:rsidR="00335698" w:rsidRDefault="00C26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515" w:type="dxa"/>
          </w:tcPr>
          <w:p w:rsidR="00335698" w:rsidRDefault="00C26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Provedeno savjetovanje nije iziskivalo dodatne financijske troškove</w:t>
            </w:r>
          </w:p>
          <w:p w:rsidR="00C2692C" w:rsidRDefault="00C26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5698" w:rsidRDefault="00335698">
      <w:pPr>
        <w:rPr>
          <w:rFonts w:ascii="Times New Roman" w:hAnsi="Times New Roman" w:cs="Times New Roman"/>
          <w:sz w:val="24"/>
          <w:szCs w:val="24"/>
        </w:rPr>
      </w:pPr>
    </w:p>
    <w:p w:rsidR="00C2692C" w:rsidRDefault="00C2692C">
      <w:pPr>
        <w:rPr>
          <w:rFonts w:ascii="Times New Roman" w:hAnsi="Times New Roman" w:cs="Times New Roman"/>
          <w:sz w:val="24"/>
          <w:szCs w:val="24"/>
        </w:rPr>
      </w:pPr>
    </w:p>
    <w:p w:rsidR="00C2692C" w:rsidRDefault="00C2692C">
      <w:pPr>
        <w:rPr>
          <w:rFonts w:ascii="Times New Roman" w:hAnsi="Times New Roman" w:cs="Times New Roman"/>
          <w:sz w:val="24"/>
          <w:szCs w:val="24"/>
        </w:rPr>
      </w:pPr>
    </w:p>
    <w:p w:rsidR="00C2692C" w:rsidRDefault="00C269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Ravnatelj:</w:t>
      </w:r>
    </w:p>
    <w:p w:rsidR="00C2692C" w:rsidRPr="00335698" w:rsidRDefault="00C269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Elvis Alić, prof.</w:t>
      </w:r>
    </w:p>
    <w:sectPr w:rsidR="00C2692C" w:rsidRPr="00335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698"/>
    <w:rsid w:val="001C79FA"/>
    <w:rsid w:val="00335698"/>
    <w:rsid w:val="003A5E0D"/>
    <w:rsid w:val="00C2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366F9"/>
  <w15:chartTrackingRefBased/>
  <w15:docId w15:val="{333861E7-CCB9-4980-B206-573F2D5A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5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2026-08-12T06:53:00Z</dcterms:created>
  <dcterms:modified xsi:type="dcterms:W3CDTF">2026-08-17T09:53:00Z</dcterms:modified>
</cp:coreProperties>
</file>