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17" w:rsidRDefault="00831017" w:rsidP="00143533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ŽUPANIJE: ZADARSKA ŽUPANIJA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ŠKOLE: Osnovna škola Poličnik,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Adresa: Dr. Franje Tuđmana 68, 23241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OIB: 86167692008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RKP: 12892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MB: 03112764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Pr="006C519D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KLASA: 400-02/1</w:t>
      </w:r>
      <w:r w:rsidR="006C519D"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9</w:t>
      </w:r>
      <w:r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-01/2</w:t>
      </w:r>
    </w:p>
    <w:p w:rsidR="00831017" w:rsidRPr="006C519D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URBROJ: 2198-1-37-1</w:t>
      </w:r>
      <w:r w:rsidR="006C519D"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9</w:t>
      </w:r>
      <w:r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-2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Poličniku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r-HR"/>
        </w:rPr>
        <w:t>, 2</w:t>
      </w:r>
      <w:r w:rsidR="006C519D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7834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listopada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201</w:t>
      </w:r>
      <w:r w:rsidR="0077534A">
        <w:rPr>
          <w:rFonts w:ascii="Times New Roman" w:hAnsi="Times New Roman" w:cs="Times New Roman"/>
          <w:b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7834C6">
        <w:rPr>
          <w:rFonts w:ascii="Times New Roman" w:hAnsi="Times New Roman" w:cs="Times New Roman"/>
          <w:b/>
          <w:sz w:val="24"/>
          <w:szCs w:val="24"/>
          <w:lang w:eastAsia="hr-HR"/>
        </w:rPr>
        <w:t>godine</w:t>
      </w: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A0348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76564" w:rsidRDefault="005C6C6F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OBRAZLOŽENJ</w:t>
      </w:r>
      <w:r w:rsidR="005600FD">
        <w:rPr>
          <w:rFonts w:ascii="Times New Roman" w:hAnsi="Times New Roman" w:cs="Times New Roman"/>
          <w:b/>
          <w:sz w:val="24"/>
          <w:szCs w:val="24"/>
          <w:lang w:eastAsia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FINANCIJSKOG</w:t>
      </w:r>
      <w:r w:rsidR="00CD55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5C6C6F" w:rsidRPr="00676564" w:rsidRDefault="0077534A" w:rsidP="0077534A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OŠ POLIČNIK, Poličnik za 2020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s projekcijama za 20</w:t>
      </w:r>
      <w:r w:rsidR="00DB2D26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i  20</w:t>
      </w:r>
      <w:r w:rsidR="00495831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godinu</w:t>
      </w:r>
    </w:p>
    <w:p w:rsidR="00676564" w:rsidRDefault="00676564" w:rsidP="00676564">
      <w:pPr>
        <w:jc w:val="both"/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33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5C6C6F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lastRenderedPageBreak/>
        <w:t>Uvod-sažetak djelokruga rada</w:t>
      </w:r>
      <w:r w:rsidR="00D9320B" w:rsidRPr="00D9320B">
        <w:rPr>
          <w:rFonts w:ascii="Times New Roman" w:hAnsi="Times New Roman" w:cs="Times New Roman"/>
          <w:b/>
          <w:sz w:val="28"/>
          <w:szCs w:val="28"/>
        </w:rPr>
        <w:t xml:space="preserve"> proračunskog korisnika</w:t>
      </w:r>
    </w:p>
    <w:p w:rsidR="00143533" w:rsidRPr="00D9320B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E76" w:rsidRPr="009D6662" w:rsidRDefault="006F191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Osnovna škola „ Poličnik“, obavlja d</w:t>
      </w:r>
      <w:r w:rsidR="00705AC1" w:rsidRPr="009D6662">
        <w:rPr>
          <w:rFonts w:ascii="Times New Roman" w:hAnsi="Times New Roman" w:cs="Times New Roman"/>
          <w:sz w:val="24"/>
          <w:szCs w:val="24"/>
        </w:rPr>
        <w:t>jelatnost</w:t>
      </w:r>
      <w:r w:rsidRPr="009D6662">
        <w:rPr>
          <w:rFonts w:ascii="Times New Roman" w:hAnsi="Times New Roman" w:cs="Times New Roman"/>
          <w:sz w:val="24"/>
          <w:szCs w:val="24"/>
        </w:rPr>
        <w:t xml:space="preserve"> osnovnog obrazovanja, sukladno Zakonu o odgoju i obrazovanju u osnovnoj i srednjoj školi te Statuta škole. O</w:t>
      </w:r>
      <w:r w:rsidR="00705AC1" w:rsidRPr="009D6662">
        <w:rPr>
          <w:rFonts w:ascii="Times New Roman" w:hAnsi="Times New Roman" w:cs="Times New Roman"/>
          <w:sz w:val="24"/>
          <w:szCs w:val="24"/>
        </w:rPr>
        <w:t>snovno obrazovanje obuhvaća opće obrazovanje i druge oblike obrazovanja djece i mladih. Na temelju javnih ovlasti Škola obavlja sljedeće poslove: - upise i ispise iz škole s vođenjem odgovarajuće evidencije i dokumentacije - organizaciju i izvođenje nastave i drugih oblika odgojno-obrazovnog rada s učenicima i vođenje odgovarajućih evidencija - vrednovanje i ocjenjivanje učenika i vođenje odgovaraj</w:t>
      </w:r>
      <w:r w:rsidR="006D2EE8" w:rsidRPr="009D6662">
        <w:rPr>
          <w:rFonts w:ascii="Times New Roman" w:hAnsi="Times New Roman" w:cs="Times New Roman"/>
          <w:sz w:val="24"/>
          <w:szCs w:val="24"/>
        </w:rPr>
        <w:t>uće</w:t>
      </w:r>
      <w:r w:rsidR="00705AC1" w:rsidRPr="009D6662">
        <w:rPr>
          <w:rFonts w:ascii="Times New Roman" w:hAnsi="Times New Roman" w:cs="Times New Roman"/>
          <w:sz w:val="24"/>
          <w:szCs w:val="24"/>
        </w:rPr>
        <w:t xml:space="preserve"> evidencija o tome i vođenje evidencija o učeničkim postignućima - izricanje pedagoških mjera i vođenje evidencija o tim mjerama - organiziranje predmetnih i razrednih ispita i vođenje evidencije o njima - izdavanje javnih isprava - izdavanje potvrda - upisivanje podataka o odgojno-obrazovnom radu u e–maticu – zajednički elektronički upisnik ustanova.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Odgoj i osnovnoškolsko obrazovanje ostvaruje se na temelju nacionalnog kurikuluma, nastavnih planova i programa i školskog kurikuluma. Škola radi na temelju školskog kurikuluma i godišnjeg plana i programa.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 xml:space="preserve">Nastava je organizirana u jednoj smjeni, u petodnevnom radnom tjednu, u MŠ Poličnik i četiri (4) Područne škole: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Visočane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,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Suhovare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;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Rupalj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>; PŠ Lovinac. Školu polazi 2</w:t>
      </w:r>
      <w:r w:rsidR="0077534A">
        <w:rPr>
          <w:rFonts w:ascii="Times New Roman" w:hAnsi="Times New Roman" w:cs="Times New Roman"/>
          <w:sz w:val="24"/>
          <w:szCs w:val="24"/>
        </w:rPr>
        <w:t>26</w:t>
      </w:r>
      <w:r w:rsidRPr="009D6662">
        <w:rPr>
          <w:rFonts w:ascii="Times New Roman" w:hAnsi="Times New Roman" w:cs="Times New Roman"/>
          <w:sz w:val="24"/>
          <w:szCs w:val="24"/>
        </w:rPr>
        <w:t xml:space="preserve"> učenik</w:t>
      </w:r>
      <w:r w:rsidR="005B1703">
        <w:rPr>
          <w:rFonts w:ascii="Times New Roman" w:hAnsi="Times New Roman" w:cs="Times New Roman"/>
          <w:sz w:val="24"/>
          <w:szCs w:val="24"/>
        </w:rPr>
        <w:t>a</w:t>
      </w:r>
      <w:r w:rsidRPr="009D6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BE5" w:rsidRDefault="007F1BE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Pr="00D9320B" w:rsidRDefault="007F1BE5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Obrazlož</w:t>
      </w:r>
      <w:r>
        <w:rPr>
          <w:rFonts w:ascii="Times New Roman" w:hAnsi="Times New Roman" w:cs="Times New Roman"/>
          <w:b/>
          <w:sz w:val="28"/>
          <w:szCs w:val="28"/>
        </w:rPr>
        <w:t>enje programa rada školske usta</w:t>
      </w:r>
      <w:r w:rsidRPr="00D9320B">
        <w:rPr>
          <w:rFonts w:ascii="Times New Roman" w:hAnsi="Times New Roman" w:cs="Times New Roman"/>
          <w:b/>
          <w:sz w:val="28"/>
          <w:szCs w:val="28"/>
        </w:rPr>
        <w:t>nove</w:t>
      </w:r>
    </w:p>
    <w:p w:rsid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20B" w:rsidRDefault="00D9320B" w:rsidP="00D93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škole je kvalitetno obrazovanje i odgoj učenika što ostvarujemo: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stalnim usavršavanjem nastavnika ( seminari, stručni skupovi), praćenjem metodičkih, informatičkih i drugih trendova u odgoju i obrazovanju te podizanjem nastavnog standarda na višu razinu,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poticanjem učenika na izražavanje kreativnosti, nadarenosti i sposobnosti kroz uključivanje u slobodne aktivnosti, natjecanja, kroz školske projekte, priredbe te manifestacije u školi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na sudjelovanje na sportskim aktivnostima, uključivanje kroz natjecanja na školskoj razini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otvorene komunikacije povećanjem uključenosti obitelji, lokalne zajednice, socijalnih i drugih partnera u jačanju preventivne uloge škole naspram društveno neprihvatljivih oblika ponašanja, </w:t>
      </w:r>
    </w:p>
    <w:p w:rsidR="00D9320B" w:rsidRPr="00DF0964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zajedničkih aktivnosti učenika i učitelja tijekom izvannastavnih aktivnosti</w:t>
      </w:r>
    </w:p>
    <w:p w:rsidR="00D9320B" w:rsidRP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Pr="0001576F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DBF" w:rsidRPr="000D56CA" w:rsidRDefault="00F66DBF" w:rsidP="000D5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Default="007F1BE5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Zakonske i druge pravne osnove</w:t>
      </w:r>
    </w:p>
    <w:p w:rsidR="00831017" w:rsidRPr="00D9320B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1.</w:t>
      </w:r>
      <w:r w:rsidRPr="00F66DBF">
        <w:rPr>
          <w:rFonts w:ascii="Times New Roman" w:hAnsi="Times New Roman" w:cs="Times New Roman"/>
          <w:b/>
          <w:sz w:val="24"/>
          <w:szCs w:val="24"/>
        </w:rPr>
        <w:tab/>
      </w:r>
      <w:r w:rsidRPr="00F66DBF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 w:rsidR="001355E7">
        <w:rPr>
          <w:rFonts w:ascii="Times New Roman" w:hAnsi="Times New Roman" w:cs="Times New Roman"/>
          <w:sz w:val="24"/>
          <w:szCs w:val="24"/>
        </w:rPr>
        <w:t>, NN br. 87/08, 06/09, 92/10, 105/10, 90/11, 5/12, 16/12, 86/12, 126/12, 94/13, 152/14, 07/17, 68/18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2.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ustanovama</w:t>
      </w:r>
      <w:r w:rsidR="001355E7">
        <w:rPr>
          <w:rFonts w:ascii="Times New Roman" w:hAnsi="Times New Roman" w:cs="Times New Roman"/>
          <w:sz w:val="24"/>
          <w:szCs w:val="24"/>
        </w:rPr>
        <w:t>, NN br. 76/93, 29/97, 47/99, 35/08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3.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proračunu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87/08, 136/12, 15/15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4.</w:t>
      </w:r>
      <w:r w:rsidRPr="00F66DBF">
        <w:rPr>
          <w:rFonts w:ascii="Times New Roman" w:hAnsi="Times New Roman" w:cs="Times New Roman"/>
          <w:sz w:val="24"/>
          <w:szCs w:val="24"/>
        </w:rPr>
        <w:tab/>
        <w:t>Pravilnik o proračunskom računovodstvu i računskom planu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124/14, 115/15, 87/16, 3/18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5.</w:t>
      </w:r>
      <w:r w:rsidRPr="00F66DBF">
        <w:rPr>
          <w:rFonts w:ascii="Times New Roman" w:hAnsi="Times New Roman" w:cs="Times New Roman"/>
          <w:sz w:val="24"/>
          <w:szCs w:val="24"/>
        </w:rPr>
        <w:tab/>
        <w:t>Proračun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6.</w:t>
      </w:r>
      <w:r w:rsidRPr="00F66DBF">
        <w:rPr>
          <w:rFonts w:ascii="Times New Roman" w:hAnsi="Times New Roman" w:cs="Times New Roman"/>
          <w:sz w:val="24"/>
          <w:szCs w:val="24"/>
        </w:rPr>
        <w:tab/>
        <w:t>Odluka o izvršenju proračuna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7.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Upute za izradu prijedloga proračuna i financijskih planova upravnih tijela,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BE5">
        <w:rPr>
          <w:rFonts w:ascii="Times New Roman" w:hAnsi="Times New Roman" w:cs="Times New Roman"/>
          <w:sz w:val="24"/>
          <w:szCs w:val="24"/>
        </w:rPr>
        <w:t xml:space="preserve"> </w:t>
      </w:r>
      <w:r w:rsidRPr="00F66DBF">
        <w:rPr>
          <w:rFonts w:ascii="Times New Roman" w:hAnsi="Times New Roman" w:cs="Times New Roman"/>
          <w:sz w:val="24"/>
          <w:szCs w:val="24"/>
        </w:rPr>
        <w:t>proračunskih i izvanproračunskih korisnika Zadarske županije za razdoblje 20</w:t>
      </w:r>
      <w:r w:rsidR="0077534A">
        <w:rPr>
          <w:rFonts w:ascii="Times New Roman" w:hAnsi="Times New Roman" w:cs="Times New Roman"/>
          <w:sz w:val="24"/>
          <w:szCs w:val="24"/>
        </w:rPr>
        <w:t>20</w:t>
      </w:r>
      <w:r w:rsidR="004159D9">
        <w:rPr>
          <w:rFonts w:ascii="Times New Roman" w:hAnsi="Times New Roman" w:cs="Times New Roman"/>
          <w:sz w:val="24"/>
          <w:szCs w:val="24"/>
        </w:rPr>
        <w:t xml:space="preserve">.-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AD7A97">
        <w:rPr>
          <w:rFonts w:ascii="Times New Roman" w:hAnsi="Times New Roman" w:cs="Times New Roman"/>
          <w:sz w:val="24"/>
          <w:szCs w:val="24"/>
        </w:rPr>
        <w:t>2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  <w:r w:rsidR="0077534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8.</w:t>
      </w:r>
      <w:r w:rsidRPr="00F66DBF">
        <w:rPr>
          <w:rFonts w:ascii="Times New Roman" w:hAnsi="Times New Roman" w:cs="Times New Roman"/>
          <w:sz w:val="24"/>
          <w:szCs w:val="24"/>
        </w:rPr>
        <w:tab/>
        <w:t>Godiš</w:t>
      </w:r>
      <w:r w:rsidR="00855AB6">
        <w:rPr>
          <w:rFonts w:ascii="Times New Roman" w:hAnsi="Times New Roman" w:cs="Times New Roman"/>
          <w:sz w:val="24"/>
          <w:szCs w:val="24"/>
        </w:rPr>
        <w:t>nji plan i program rada za školsku godinu</w:t>
      </w:r>
      <w:r w:rsidRPr="00F66DBF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Pr="00F66DBF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77534A">
        <w:rPr>
          <w:rFonts w:ascii="Times New Roman" w:hAnsi="Times New Roman" w:cs="Times New Roman"/>
          <w:sz w:val="24"/>
          <w:szCs w:val="24"/>
        </w:rPr>
        <w:t>19</w:t>
      </w:r>
      <w:r w:rsidRPr="00F66DBF">
        <w:rPr>
          <w:rFonts w:ascii="Times New Roman" w:hAnsi="Times New Roman" w:cs="Times New Roman"/>
          <w:sz w:val="24"/>
          <w:szCs w:val="24"/>
        </w:rPr>
        <w:t>./20</w:t>
      </w:r>
      <w:r w:rsidR="0077534A">
        <w:rPr>
          <w:rFonts w:ascii="Times New Roman" w:hAnsi="Times New Roman" w:cs="Times New Roman"/>
          <w:sz w:val="24"/>
          <w:szCs w:val="24"/>
        </w:rPr>
        <w:t>20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  <w:r w:rsidR="0077534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757115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9.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Školski kurikulum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="00B86F1C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77534A">
        <w:rPr>
          <w:rFonts w:ascii="Times New Roman" w:hAnsi="Times New Roman" w:cs="Times New Roman"/>
          <w:sz w:val="24"/>
          <w:szCs w:val="24"/>
        </w:rPr>
        <w:t>19</w:t>
      </w:r>
      <w:r w:rsidRPr="00F66DBF">
        <w:rPr>
          <w:rFonts w:ascii="Times New Roman" w:hAnsi="Times New Roman" w:cs="Times New Roman"/>
          <w:sz w:val="24"/>
          <w:szCs w:val="24"/>
        </w:rPr>
        <w:t>./20</w:t>
      </w:r>
      <w:r w:rsidR="0077534A">
        <w:rPr>
          <w:rFonts w:ascii="Times New Roman" w:hAnsi="Times New Roman" w:cs="Times New Roman"/>
          <w:sz w:val="24"/>
          <w:szCs w:val="24"/>
        </w:rPr>
        <w:t>20. godine</w:t>
      </w: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115" w:rsidRDefault="00FB40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Usklađenost ciljeva, strategija i programa s dokumentima dugoročnog razvoja</w:t>
      </w:r>
    </w:p>
    <w:p w:rsidR="00FB4062" w:rsidRDefault="00FB4062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62" w:rsidRDefault="00FB4062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Školske ustanove dono</w:t>
      </w:r>
      <w:r w:rsidR="000720A4">
        <w:rPr>
          <w:rFonts w:ascii="Times New Roman" w:hAnsi="Times New Roman" w:cs="Times New Roman"/>
          <w:sz w:val="24"/>
          <w:szCs w:val="24"/>
        </w:rPr>
        <w:t>se godišnje operativne planove (</w:t>
      </w:r>
      <w:r>
        <w:rPr>
          <w:rFonts w:ascii="Times New Roman" w:hAnsi="Times New Roman" w:cs="Times New Roman"/>
          <w:sz w:val="24"/>
          <w:szCs w:val="24"/>
        </w:rPr>
        <w:t>godišnji izvedbeni odgojno- obrazovni plan i progra</w:t>
      </w:r>
      <w:r w:rsidR="00530D60">
        <w:rPr>
          <w:rFonts w:ascii="Times New Roman" w:hAnsi="Times New Roman" w:cs="Times New Roman"/>
          <w:sz w:val="24"/>
          <w:szCs w:val="24"/>
        </w:rPr>
        <w:t>m rada za školsku godinu 201</w:t>
      </w:r>
      <w:r w:rsidR="0077534A">
        <w:rPr>
          <w:rFonts w:ascii="Times New Roman" w:hAnsi="Times New Roman" w:cs="Times New Roman"/>
          <w:sz w:val="24"/>
          <w:szCs w:val="24"/>
        </w:rPr>
        <w:t>9</w:t>
      </w:r>
      <w:r w:rsidR="00530D60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753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i školski kurikulum) prema planu i programu koje je donijelo Ministarstvo znanosti, obrazovanja i sporta.</w:t>
      </w:r>
    </w:p>
    <w:p w:rsidR="00FB4062" w:rsidRDefault="005724B5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Strateške planove donose: </w:t>
      </w:r>
      <w:r w:rsidR="00530D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inistarstvo znanosti, obrazovanja i sporta te župa</w:t>
      </w:r>
      <w:r w:rsidR="00530D60">
        <w:rPr>
          <w:rFonts w:ascii="Times New Roman" w:hAnsi="Times New Roman" w:cs="Times New Roman"/>
          <w:sz w:val="24"/>
          <w:szCs w:val="24"/>
        </w:rPr>
        <w:t xml:space="preserve">nije. </w:t>
      </w:r>
      <w:r>
        <w:rPr>
          <w:rFonts w:ascii="Times New Roman" w:hAnsi="Times New Roman" w:cs="Times New Roman"/>
          <w:sz w:val="24"/>
          <w:szCs w:val="24"/>
        </w:rPr>
        <w:t>Vertikalna usklađenja ciljeva i programa Ministarstva znanosti, obrazovanja i sporta odnosno županija s ciljevima i programima škola još nisu provedena.</w:t>
      </w:r>
    </w:p>
    <w:p w:rsidR="005724B5" w:rsidRPr="00FB4062" w:rsidRDefault="005724B5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planovi se donose za školsku, a ne fiskaln</w:t>
      </w:r>
      <w:r w:rsidR="00530D60">
        <w:rPr>
          <w:rFonts w:ascii="Times New Roman" w:hAnsi="Times New Roman" w:cs="Times New Roman"/>
          <w:sz w:val="24"/>
          <w:szCs w:val="24"/>
        </w:rPr>
        <w:t>u godinu.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D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je uzrok mnogim odstupanjima u izvršenju financijskih planova, </w:t>
      </w:r>
      <w:r w:rsidR="000E1780">
        <w:rPr>
          <w:rFonts w:ascii="Times New Roman" w:hAnsi="Times New Roman" w:cs="Times New Roman"/>
          <w:sz w:val="24"/>
          <w:szCs w:val="24"/>
        </w:rPr>
        <w:t>na primjer,</w:t>
      </w:r>
      <w:r>
        <w:rPr>
          <w:rFonts w:ascii="Times New Roman" w:hAnsi="Times New Roman" w:cs="Times New Roman"/>
          <w:sz w:val="24"/>
          <w:szCs w:val="24"/>
        </w:rPr>
        <w:t xml:space="preserve"> pomak određenih aktivnosti unutar školske godine  iz jednog polugodišta u drugo uzrokuje promjene u izvršenju financijskog plana za dvije fiskalne godine.</w:t>
      </w:r>
    </w:p>
    <w:p w:rsidR="004D753D" w:rsidRPr="00676564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Cilj pr</w:t>
      </w:r>
      <w:r w:rsidR="007F770B" w:rsidRPr="00D9320B">
        <w:rPr>
          <w:rFonts w:ascii="Times New Roman" w:hAnsi="Times New Roman" w:cs="Times New Roman"/>
          <w:b/>
          <w:sz w:val="28"/>
          <w:szCs w:val="28"/>
        </w:rPr>
        <w:t>ovedbe programa u razdoblju 20</w:t>
      </w:r>
      <w:r w:rsidR="000B1782">
        <w:rPr>
          <w:rFonts w:ascii="Times New Roman" w:hAnsi="Times New Roman" w:cs="Times New Roman"/>
          <w:b/>
          <w:sz w:val="28"/>
          <w:szCs w:val="28"/>
        </w:rPr>
        <w:t>20</w:t>
      </w:r>
      <w:r w:rsidR="007F770B" w:rsidRPr="00D9320B">
        <w:rPr>
          <w:rFonts w:ascii="Times New Roman" w:hAnsi="Times New Roman" w:cs="Times New Roman"/>
          <w:b/>
          <w:sz w:val="28"/>
          <w:szCs w:val="28"/>
        </w:rPr>
        <w:t>.-20</w:t>
      </w:r>
      <w:r w:rsidR="007C7A96" w:rsidRPr="00D9320B">
        <w:rPr>
          <w:rFonts w:ascii="Times New Roman" w:hAnsi="Times New Roman" w:cs="Times New Roman"/>
          <w:b/>
          <w:sz w:val="28"/>
          <w:szCs w:val="28"/>
        </w:rPr>
        <w:t>2</w:t>
      </w:r>
      <w:r w:rsidR="000B1782">
        <w:rPr>
          <w:rFonts w:ascii="Times New Roman" w:hAnsi="Times New Roman" w:cs="Times New Roman"/>
          <w:b/>
          <w:sz w:val="28"/>
          <w:szCs w:val="28"/>
        </w:rPr>
        <w:t>2</w:t>
      </w:r>
      <w:r w:rsidRPr="00D9320B">
        <w:rPr>
          <w:rFonts w:ascii="Times New Roman" w:hAnsi="Times New Roman" w:cs="Times New Roman"/>
          <w:b/>
          <w:sz w:val="28"/>
          <w:szCs w:val="28"/>
        </w:rPr>
        <w:t>. i pokazatelji uspješnosti kojima će se mjeriti ostvarenje tih ciljeva</w:t>
      </w:r>
    </w:p>
    <w:p w:rsidR="0001576F" w:rsidRPr="00F91DAA" w:rsidRDefault="0001576F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D8" w:rsidRPr="009143BE" w:rsidRDefault="00190F3B" w:rsidP="009143BE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F3B">
        <w:rPr>
          <w:rFonts w:ascii="Times New Roman" w:hAnsi="Times New Roman" w:cs="Times New Roman"/>
          <w:i/>
          <w:sz w:val="24"/>
          <w:szCs w:val="24"/>
        </w:rPr>
        <w:t>Pokazatelji uspješnosti</w:t>
      </w:r>
    </w:p>
    <w:p w:rsidR="0070003F" w:rsidRDefault="0070003F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1" w:type="dxa"/>
        <w:tblInd w:w="-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5900ED" w:rsidTr="009143BE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0ED" w:rsidRDefault="005900ED" w:rsidP="00870425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Default="009143BE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5900ED" w:rsidRPr="00100056" w:rsidRDefault="005900ED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0ED" w:rsidRPr="00100056" w:rsidRDefault="005900ED" w:rsidP="00870425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20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812D0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1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812D0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5900ED" w:rsidTr="00E71634">
        <w:trPr>
          <w:trHeight w:hRule="exact" w:val="24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D" w:rsidRPr="00100056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školskih projekata/ priredbi/ manifestacija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ED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ovakve aktivnosti učenike se potiče na izražavanje kreativnosti, talenata i sposobnosti.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0ED" w:rsidRPr="00555737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2" w:rsidRPr="00555737" w:rsidRDefault="007D0662" w:rsidP="009143BE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D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:rsidR="005900ED" w:rsidRPr="00555737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555737" w:rsidRDefault="00D3600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555737" w:rsidRDefault="00E209C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555737" w:rsidRDefault="00E209C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0ED" w:rsidRPr="00555737" w:rsidRDefault="00D3600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tbl>
      <w:tblPr>
        <w:tblpPr w:leftFromText="180" w:rightFromText="180" w:vertAnchor="text" w:horzAnchor="margin" w:tblpXSpec="center" w:tblpY="1720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9143BE" w:rsidTr="007D0662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BE" w:rsidRDefault="009143BE" w:rsidP="007D0662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Default="009143BE" w:rsidP="007D0662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9143BE" w:rsidRPr="00100056" w:rsidRDefault="009143BE" w:rsidP="007D0662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BE" w:rsidRPr="00100056" w:rsidRDefault="009143BE" w:rsidP="007D0662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20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812D0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1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812D0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9143BE" w:rsidTr="007D0662">
        <w:trPr>
          <w:trHeight w:hRule="exact" w:val="2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učenika koji su uključeni u različite školske projekte/ priredbe/manifestacije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Učenike se potiče na izražavanje kreativnosti, talenata i sposobnosti.</w:t>
            </w:r>
          </w:p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ovakve aktivnosti testira se i kvaliteta rada nastavnika.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37" w:rsidRPr="00555737" w:rsidRDefault="00555737" w:rsidP="0055573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555737" w:rsidP="0055573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43BE" w:rsidRPr="0055573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555737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555737" w:rsidRDefault="001B7656" w:rsidP="00E209C4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0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555737" w:rsidRDefault="001B7656" w:rsidP="00E209C4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9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3BE" w:rsidRPr="00555737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70003F" w:rsidRDefault="0070003F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EB5" w:rsidRDefault="005C1EB5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63A" w:rsidRDefault="00B1563A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30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F33428" w:rsidRPr="00100056" w:rsidTr="00861425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428" w:rsidRDefault="00F33428" w:rsidP="00870425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28" w:rsidRDefault="00F33428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F33428" w:rsidRPr="00100056" w:rsidRDefault="00F33428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428" w:rsidRPr="00100056" w:rsidRDefault="00F33428" w:rsidP="00870425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20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812D0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1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812D0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F33428" w:rsidRPr="00100056" w:rsidTr="00861425">
        <w:trPr>
          <w:trHeight w:hRule="exact" w:val="2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28" w:rsidRPr="00100056" w:rsidRDefault="00F33428" w:rsidP="00F3342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osvojenih mjesta (prva tri) na županijskim i državnim natjecanjima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428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to što se učenike potiče na izražavanje sposobnosti,  kroz ovakve aktivnosti testira se i kvaliteta rada nastavnika s nadarenim učenicima.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B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B44BB6" w:rsidRDefault="00E209C4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B44BB6" w:rsidRDefault="00E209C4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B44BB6" w:rsidRDefault="00E209C4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28" w:rsidRPr="00B44BB6" w:rsidRDefault="00DC7143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DE1" w:rsidRDefault="008E5DE1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4402D6">
        <w:rPr>
          <w:rFonts w:ascii="Times New Roman" w:hAnsi="Times New Roman" w:cs="Times New Roman"/>
          <w:sz w:val="24"/>
          <w:szCs w:val="24"/>
        </w:rPr>
        <w:t xml:space="preserve">Pokazatelji uspješnosti koji će </w:t>
      </w:r>
      <w:r w:rsidR="00F76775">
        <w:rPr>
          <w:rFonts w:ascii="Times New Roman" w:hAnsi="Times New Roman" w:cs="Times New Roman"/>
          <w:sz w:val="24"/>
          <w:szCs w:val="24"/>
        </w:rPr>
        <w:t xml:space="preserve">prikazati ostvarenje obrazovnih i odgojnih </w:t>
      </w:r>
      <w:r w:rsidRPr="004402D6">
        <w:rPr>
          <w:rFonts w:ascii="Times New Roman" w:hAnsi="Times New Roman" w:cs="Times New Roman"/>
          <w:sz w:val="24"/>
          <w:szCs w:val="24"/>
        </w:rPr>
        <w:t xml:space="preserve">ciljeva u trogodišnjem razdoblju biti će dobiveni analizom uspjeha učenika u nastavnim programima. Cilj koji se želi postići je manji broj negativnih ocjena, veći broj učenika uključenih u školske projekte i sudjelovanje većeg broja učenika na županijskim i državnim natjecanjima. </w:t>
      </w:r>
      <w:r w:rsidR="002F1AD0">
        <w:rPr>
          <w:rFonts w:ascii="Times New Roman" w:hAnsi="Times New Roman" w:cs="Times New Roman"/>
          <w:sz w:val="24"/>
          <w:szCs w:val="24"/>
        </w:rPr>
        <w:t xml:space="preserve"> Poticanje i razvoj pozitivnih vrijednosti i natjecateljskog duha, smanjenje neopravdanih izostanaka i manji broj izrečenih pedagoški</w:t>
      </w:r>
      <w:r w:rsidR="00244227">
        <w:rPr>
          <w:rFonts w:ascii="Times New Roman" w:hAnsi="Times New Roman" w:cs="Times New Roman"/>
          <w:sz w:val="24"/>
          <w:szCs w:val="24"/>
        </w:rPr>
        <w:t>h mjera.</w:t>
      </w:r>
    </w:p>
    <w:p w:rsidR="008E5DE1" w:rsidRDefault="008E5DE1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koji se očekuju: bolji uspjeh učenika, manji broj negativnih ocjena i bolji uspjeh učenika na natjecanjima.</w:t>
      </w:r>
    </w:p>
    <w:p w:rsidR="00244227" w:rsidRDefault="00244227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227" w:rsidRDefault="00AA4D1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Učinci koji se očekuju: stručnim usavršavanjem učitelja i stručnih suradnika, poticanjem kvalitetnije komunikacije između učenika, nastavnika, stručnih suradnika i roditelja poboljšati odgojno obrazovni proces. A sve radi lakšeg uočavanje i rješavanje problema, smanjenje svih oblika vršnjačkog nasilja, stvaranje svijesti o vrijednosti učenja te kvalitetnije pripreme za život.</w:t>
      </w:r>
    </w:p>
    <w:p w:rsidR="00244227" w:rsidRDefault="00244227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775" w:rsidRPr="004402D6" w:rsidRDefault="00F7677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C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7A5">
        <w:rPr>
          <w:rFonts w:ascii="Times New Roman" w:hAnsi="Times New Roman" w:cs="Times New Roman"/>
          <w:b/>
          <w:sz w:val="28"/>
          <w:szCs w:val="28"/>
        </w:rPr>
        <w:lastRenderedPageBreak/>
        <w:t>Procjena i ishodište potrebnih sredstava za značajnije aktivnosti/projekte</w:t>
      </w:r>
    </w:p>
    <w:p w:rsidR="008E5DE1" w:rsidRPr="008E5DE1" w:rsidRDefault="008E5DE1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C4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31EC4">
        <w:rPr>
          <w:rFonts w:ascii="Times New Roman" w:hAnsi="Times New Roman" w:cs="Times New Roman"/>
          <w:sz w:val="24"/>
          <w:szCs w:val="24"/>
        </w:rPr>
        <w:t>Izvori sredstava za financiranje rada škole su:</w:t>
      </w:r>
    </w:p>
    <w:p w:rsidR="00F74733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3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 prihodi i primici, skupina 636, državni proračun za financiranje rashoda za zaposlene;</w:t>
      </w:r>
    </w:p>
    <w:p w:rsidR="00631EC4" w:rsidRDefault="00C73CA9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EC4">
        <w:rPr>
          <w:rFonts w:ascii="Times New Roman" w:hAnsi="Times New Roman" w:cs="Times New Roman"/>
          <w:sz w:val="24"/>
          <w:szCs w:val="24"/>
        </w:rPr>
        <w:t xml:space="preserve">Opći prihodi i primici, skupina 671, </w:t>
      </w:r>
      <w:r w:rsidR="00B73CCB">
        <w:rPr>
          <w:rFonts w:ascii="Times New Roman" w:hAnsi="Times New Roman" w:cs="Times New Roman"/>
          <w:sz w:val="24"/>
          <w:szCs w:val="24"/>
        </w:rPr>
        <w:t>regionalni proračun</w:t>
      </w:r>
      <w:r w:rsidR="00631EC4">
        <w:rPr>
          <w:rFonts w:ascii="Times New Roman" w:hAnsi="Times New Roman" w:cs="Times New Roman"/>
          <w:sz w:val="24"/>
          <w:szCs w:val="24"/>
        </w:rPr>
        <w:t xml:space="preserve"> za financiranje materijaln</w:t>
      </w:r>
      <w:r w:rsidR="00B73CCB">
        <w:rPr>
          <w:rFonts w:ascii="Times New Roman" w:hAnsi="Times New Roman" w:cs="Times New Roman"/>
          <w:sz w:val="24"/>
          <w:szCs w:val="24"/>
        </w:rPr>
        <w:t>ih i financijskih rashoda i obnovu nefina</w:t>
      </w:r>
      <w:r w:rsidR="00172EA2">
        <w:rPr>
          <w:rFonts w:ascii="Times New Roman" w:hAnsi="Times New Roman" w:cs="Times New Roman"/>
          <w:sz w:val="24"/>
          <w:szCs w:val="24"/>
        </w:rPr>
        <w:t>n</w:t>
      </w:r>
      <w:r w:rsidR="00B73CCB">
        <w:rPr>
          <w:rFonts w:ascii="Times New Roman" w:hAnsi="Times New Roman" w:cs="Times New Roman"/>
          <w:sz w:val="24"/>
          <w:szCs w:val="24"/>
        </w:rPr>
        <w:t>cijske imovine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Vlastiti prihodi, skupina 661, prihodi od najma školske sportske dvorane za poboljšanje učeničkog standarda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za posebne namjene, skupina 652, sastoji se od prihoda od sufinanciranja roditelja za školsku kuhinju i osiguranje učenika</w:t>
      </w:r>
    </w:p>
    <w:p w:rsidR="00F74733" w:rsidRPr="00631EC4" w:rsidRDefault="00F74733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Pomoći, skupina 636, iz proračuna Općine Poličnik za poboljšanje učeničkog standarda i financiranje materijalnih rashoda škole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E8" w:rsidRPr="008B132B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32B">
        <w:rPr>
          <w:rFonts w:ascii="Times New Roman" w:hAnsi="Times New Roman" w:cs="Times New Roman"/>
          <w:b/>
          <w:sz w:val="24"/>
          <w:szCs w:val="24"/>
        </w:rPr>
        <w:t xml:space="preserve">636 Državni proračun- </w:t>
      </w:r>
      <w:r w:rsidR="008B132B">
        <w:rPr>
          <w:rFonts w:ascii="Times New Roman" w:hAnsi="Times New Roman" w:cs="Times New Roman"/>
          <w:sz w:val="24"/>
          <w:szCs w:val="24"/>
        </w:rPr>
        <w:t>iznos planiranog prihoda:</w:t>
      </w:r>
    </w:p>
    <w:p w:rsidR="004513D3" w:rsidRPr="00E209C4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2872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09C4">
        <w:rPr>
          <w:rFonts w:ascii="Times New Roman" w:hAnsi="Times New Roman" w:cs="Times New Roman"/>
          <w:sz w:val="24"/>
          <w:szCs w:val="24"/>
        </w:rPr>
        <w:t>20</w:t>
      </w:r>
      <w:r w:rsidR="00812D08" w:rsidRPr="00E209C4">
        <w:rPr>
          <w:rFonts w:ascii="Times New Roman" w:hAnsi="Times New Roman" w:cs="Times New Roman"/>
          <w:sz w:val="24"/>
          <w:szCs w:val="24"/>
        </w:rPr>
        <w:t>20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B777FD" w:rsidRPr="00E209C4">
        <w:rPr>
          <w:rFonts w:ascii="Times New Roman" w:hAnsi="Times New Roman" w:cs="Times New Roman"/>
          <w:sz w:val="24"/>
          <w:szCs w:val="24"/>
        </w:rPr>
        <w:t xml:space="preserve"> </w:t>
      </w:r>
      <w:r w:rsidR="00E209C4" w:rsidRPr="00E209C4">
        <w:rPr>
          <w:rFonts w:ascii="Times New Roman" w:hAnsi="Times New Roman" w:cs="Times New Roman"/>
          <w:sz w:val="24"/>
          <w:szCs w:val="24"/>
        </w:rPr>
        <w:t>5.040.830,00</w:t>
      </w:r>
    </w:p>
    <w:p w:rsidR="004513D3" w:rsidRPr="00E209C4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812D08" w:rsidRPr="00E209C4">
        <w:rPr>
          <w:rFonts w:ascii="Times New Roman" w:hAnsi="Times New Roman" w:cs="Times New Roman"/>
          <w:sz w:val="24"/>
          <w:szCs w:val="24"/>
        </w:rPr>
        <w:t>21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E209C4" w:rsidRPr="00E209C4">
        <w:rPr>
          <w:rFonts w:ascii="Times New Roman" w:hAnsi="Times New Roman" w:cs="Times New Roman"/>
          <w:sz w:val="24"/>
          <w:szCs w:val="24"/>
        </w:rPr>
        <w:t>5.141.646,60</w:t>
      </w:r>
    </w:p>
    <w:p w:rsidR="004513D3" w:rsidRPr="00E209C4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202</w:t>
      </w:r>
      <w:r w:rsidR="00812D08" w:rsidRPr="00E209C4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E209C4" w:rsidRPr="00E209C4">
        <w:rPr>
          <w:rFonts w:ascii="Times New Roman" w:hAnsi="Times New Roman" w:cs="Times New Roman"/>
          <w:sz w:val="24"/>
          <w:szCs w:val="24"/>
        </w:rPr>
        <w:t>5.218.771,30</w:t>
      </w:r>
    </w:p>
    <w:p w:rsidR="00F74733" w:rsidRDefault="00F7473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Prihodima iz državnog proračuna predviđeno je financiranje rashoda za zaposlene( plaće i doprinosi), ostalih rashoda za zaposlene ( pomoći, dar za djecu, jubilarne nagrade, otpremnine, regres, božićnica), naknade troškova zaposlenima- prijevoz na posao i s posla.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64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2B81" w:rsidRPr="009A2B81">
        <w:rPr>
          <w:rFonts w:ascii="Times New Roman" w:hAnsi="Times New Roman" w:cs="Times New Roman"/>
          <w:b/>
          <w:sz w:val="24"/>
          <w:szCs w:val="24"/>
        </w:rPr>
        <w:t>671 Županijski proračun</w:t>
      </w:r>
      <w:r w:rsidR="009A2B81">
        <w:rPr>
          <w:rFonts w:ascii="Times New Roman" w:hAnsi="Times New Roman" w:cs="Times New Roman"/>
          <w:sz w:val="24"/>
          <w:szCs w:val="24"/>
        </w:rPr>
        <w:t>-iznos planiranog prihoda:</w:t>
      </w:r>
    </w:p>
    <w:p w:rsidR="009A2B81" w:rsidRPr="00E209C4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7D28ED" w:rsidRPr="00E209C4">
        <w:rPr>
          <w:rFonts w:ascii="Times New Roman" w:hAnsi="Times New Roman" w:cs="Times New Roman"/>
          <w:sz w:val="24"/>
          <w:szCs w:val="24"/>
        </w:rPr>
        <w:t>20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E209C4" w:rsidRPr="00E209C4">
        <w:rPr>
          <w:rFonts w:ascii="Times New Roman" w:hAnsi="Times New Roman" w:cs="Times New Roman"/>
          <w:sz w:val="24"/>
          <w:szCs w:val="24"/>
        </w:rPr>
        <w:t>834.014,32</w:t>
      </w:r>
    </w:p>
    <w:p w:rsidR="009A2B81" w:rsidRPr="00E209C4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B80A9A" w:rsidRPr="00E209C4">
        <w:rPr>
          <w:rFonts w:ascii="Times New Roman" w:hAnsi="Times New Roman" w:cs="Times New Roman"/>
          <w:sz w:val="24"/>
          <w:szCs w:val="24"/>
        </w:rPr>
        <w:t>2</w:t>
      </w:r>
      <w:r w:rsidR="007D28ED" w:rsidRPr="00E209C4">
        <w:rPr>
          <w:rFonts w:ascii="Times New Roman" w:hAnsi="Times New Roman" w:cs="Times New Roman"/>
          <w:sz w:val="24"/>
          <w:szCs w:val="24"/>
        </w:rPr>
        <w:t>1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05593C">
        <w:rPr>
          <w:rFonts w:ascii="Times New Roman" w:hAnsi="Times New Roman" w:cs="Times New Roman"/>
          <w:sz w:val="24"/>
          <w:szCs w:val="24"/>
        </w:rPr>
        <w:t>85</w:t>
      </w:r>
      <w:r w:rsidR="00E209C4" w:rsidRPr="00E209C4">
        <w:rPr>
          <w:rFonts w:ascii="Times New Roman" w:hAnsi="Times New Roman" w:cs="Times New Roman"/>
          <w:sz w:val="24"/>
          <w:szCs w:val="24"/>
        </w:rPr>
        <w:t>0.694,61</w:t>
      </w:r>
    </w:p>
    <w:p w:rsidR="009A2B81" w:rsidRPr="00E209C4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7C7A96" w:rsidRPr="00E209C4">
        <w:rPr>
          <w:rFonts w:ascii="Times New Roman" w:hAnsi="Times New Roman" w:cs="Times New Roman"/>
          <w:sz w:val="24"/>
          <w:szCs w:val="24"/>
        </w:rPr>
        <w:t>2</w:t>
      </w:r>
      <w:r w:rsidR="007D28ED" w:rsidRPr="00E209C4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E209C4" w:rsidRPr="00E209C4">
        <w:rPr>
          <w:rFonts w:ascii="Times New Roman" w:hAnsi="Times New Roman" w:cs="Times New Roman"/>
          <w:sz w:val="24"/>
          <w:szCs w:val="24"/>
        </w:rPr>
        <w:t>863.455,03</w:t>
      </w:r>
    </w:p>
    <w:p w:rsidR="009A2B81" w:rsidRDefault="009A2B81" w:rsidP="000B177A">
      <w:pPr>
        <w:jc w:val="both"/>
        <w:rPr>
          <w:rFonts w:ascii="Times New Roman" w:hAnsi="Times New Roman" w:cs="Times New Roman"/>
          <w:sz w:val="24"/>
          <w:szCs w:val="24"/>
        </w:rPr>
      </w:pPr>
      <w:r w:rsidRPr="00BE0D52">
        <w:rPr>
          <w:rFonts w:ascii="Times New Roman" w:hAnsi="Times New Roman" w:cs="Times New Roman"/>
          <w:sz w:val="24"/>
          <w:szCs w:val="24"/>
        </w:rPr>
        <w:t xml:space="preserve">Planirani prihodi iz županijskog proračuna </w:t>
      </w:r>
      <w:r w:rsidR="007F1BE5">
        <w:rPr>
          <w:rFonts w:ascii="Times New Roman" w:hAnsi="Times New Roman" w:cs="Times New Roman"/>
          <w:sz w:val="24"/>
          <w:szCs w:val="24"/>
        </w:rPr>
        <w:t>doneseni</w:t>
      </w:r>
      <w:r w:rsidRPr="00BE0D52">
        <w:rPr>
          <w:rFonts w:ascii="Times New Roman" w:hAnsi="Times New Roman" w:cs="Times New Roman"/>
          <w:sz w:val="24"/>
          <w:szCs w:val="24"/>
        </w:rPr>
        <w:t xml:space="preserve"> su na </w:t>
      </w:r>
      <w:r w:rsidR="00BE0D52" w:rsidRPr="00BE0D52">
        <w:rPr>
          <w:rFonts w:ascii="Times New Roman" w:hAnsi="Times New Roman" w:cs="Times New Roman"/>
          <w:sz w:val="24"/>
          <w:szCs w:val="24"/>
        </w:rPr>
        <w:t xml:space="preserve">temelju </w:t>
      </w:r>
      <w:r w:rsidRPr="00BE0D52">
        <w:rPr>
          <w:rFonts w:ascii="Times New Roman" w:hAnsi="Times New Roman" w:cs="Times New Roman"/>
          <w:sz w:val="24"/>
          <w:szCs w:val="24"/>
        </w:rPr>
        <w:t>Uputa za izradu prijedloga proračuna i financijskog plana upravnih tijela, proračunskih i izvanproračunskih korisnika Zadarske županije za razdoblje 20</w:t>
      </w:r>
      <w:r w:rsidR="004159D9">
        <w:rPr>
          <w:rFonts w:ascii="Times New Roman" w:hAnsi="Times New Roman" w:cs="Times New Roman"/>
          <w:sz w:val="24"/>
          <w:szCs w:val="24"/>
        </w:rPr>
        <w:t>20</w:t>
      </w:r>
      <w:r w:rsidRPr="00BE0D52">
        <w:rPr>
          <w:rFonts w:ascii="Times New Roman" w:hAnsi="Times New Roman" w:cs="Times New Roman"/>
          <w:sz w:val="24"/>
          <w:szCs w:val="24"/>
        </w:rPr>
        <w:t>.-20</w:t>
      </w:r>
      <w:r w:rsidR="00C73FD0">
        <w:rPr>
          <w:rFonts w:ascii="Times New Roman" w:hAnsi="Times New Roman" w:cs="Times New Roman"/>
          <w:sz w:val="24"/>
          <w:szCs w:val="24"/>
        </w:rPr>
        <w:t>2</w:t>
      </w:r>
      <w:r w:rsidR="004159D9">
        <w:rPr>
          <w:rFonts w:ascii="Times New Roman" w:hAnsi="Times New Roman" w:cs="Times New Roman"/>
          <w:sz w:val="24"/>
          <w:szCs w:val="24"/>
        </w:rPr>
        <w:t>2</w:t>
      </w:r>
      <w:r w:rsidRPr="00BE0D52">
        <w:rPr>
          <w:rFonts w:ascii="Times New Roman" w:hAnsi="Times New Roman" w:cs="Times New Roman"/>
          <w:sz w:val="24"/>
          <w:szCs w:val="24"/>
        </w:rPr>
        <w:t>. - za materijalne i financijske rashode škole, koje osnivač osigura</w:t>
      </w:r>
      <w:r w:rsidR="00124BC1">
        <w:rPr>
          <w:rFonts w:ascii="Times New Roman" w:hAnsi="Times New Roman" w:cs="Times New Roman"/>
          <w:sz w:val="24"/>
          <w:szCs w:val="24"/>
        </w:rPr>
        <w:t>va iz decentraliziranih funkcija na temelju odluke o minimalni</w:t>
      </w:r>
      <w:r w:rsidR="005147D8">
        <w:rPr>
          <w:rFonts w:ascii="Times New Roman" w:hAnsi="Times New Roman" w:cs="Times New Roman"/>
          <w:sz w:val="24"/>
          <w:szCs w:val="24"/>
        </w:rPr>
        <w:t>m financijskim sredstvima od st</w:t>
      </w:r>
      <w:r w:rsidR="00124BC1">
        <w:rPr>
          <w:rFonts w:ascii="Times New Roman" w:hAnsi="Times New Roman" w:cs="Times New Roman"/>
          <w:sz w:val="24"/>
          <w:szCs w:val="24"/>
        </w:rPr>
        <w:t>r</w:t>
      </w:r>
      <w:r w:rsidR="005147D8">
        <w:rPr>
          <w:rFonts w:ascii="Times New Roman" w:hAnsi="Times New Roman" w:cs="Times New Roman"/>
          <w:sz w:val="24"/>
          <w:szCs w:val="24"/>
        </w:rPr>
        <w:t>a</w:t>
      </w:r>
      <w:r w:rsidR="00124BC1">
        <w:rPr>
          <w:rFonts w:ascii="Times New Roman" w:hAnsi="Times New Roman" w:cs="Times New Roman"/>
          <w:sz w:val="24"/>
          <w:szCs w:val="24"/>
        </w:rPr>
        <w:t>ne RH.</w:t>
      </w:r>
    </w:p>
    <w:p w:rsidR="004159D9" w:rsidRDefault="00BE0D52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Prihodima iz županijskog proračuna predviđeno je financiranje materijalnih i financijskih rashoda poslovanja škole, prvenstveno podmi</w:t>
      </w:r>
      <w:r w:rsidR="00920576">
        <w:rPr>
          <w:rFonts w:ascii="Times New Roman" w:hAnsi="Times New Roman" w:cs="Times New Roman"/>
          <w:sz w:val="24"/>
          <w:szCs w:val="24"/>
        </w:rPr>
        <w:t xml:space="preserve">renje ugovornih obveza škole za energente, zakupnine i najamnine ( prijevoz učenika), </w:t>
      </w:r>
      <w:r w:rsidRPr="007F1BE5">
        <w:rPr>
          <w:rFonts w:ascii="Times New Roman" w:hAnsi="Times New Roman" w:cs="Times New Roman"/>
          <w:sz w:val="24"/>
          <w:szCs w:val="24"/>
        </w:rPr>
        <w:t>tekuće režijske troškove i usluge</w:t>
      </w:r>
      <w:r w:rsidR="00920576">
        <w:rPr>
          <w:rFonts w:ascii="Times New Roman" w:hAnsi="Times New Roman" w:cs="Times New Roman"/>
          <w:sz w:val="24"/>
          <w:szCs w:val="24"/>
        </w:rPr>
        <w:t xml:space="preserve">, </w:t>
      </w:r>
      <w:r w:rsidRPr="007F1BE5">
        <w:rPr>
          <w:rFonts w:ascii="Times New Roman" w:hAnsi="Times New Roman" w:cs="Times New Roman"/>
          <w:sz w:val="24"/>
          <w:szCs w:val="24"/>
        </w:rPr>
        <w:t>održavanje i popravak opreme, nabavu uredskog materijala, rashoda za stručno u</w:t>
      </w:r>
      <w:r w:rsidR="000D7ACB" w:rsidRPr="007F1BE5">
        <w:rPr>
          <w:rFonts w:ascii="Times New Roman" w:hAnsi="Times New Roman" w:cs="Times New Roman"/>
          <w:sz w:val="24"/>
          <w:szCs w:val="24"/>
        </w:rPr>
        <w:t xml:space="preserve">savršavanje zaposlenika i </w:t>
      </w:r>
      <w:r w:rsidR="00124BC1">
        <w:rPr>
          <w:rFonts w:ascii="Times New Roman" w:hAnsi="Times New Roman" w:cs="Times New Roman"/>
          <w:sz w:val="24"/>
          <w:szCs w:val="24"/>
        </w:rPr>
        <w:t>ostale naknade troškova zaposlenika.</w:t>
      </w:r>
    </w:p>
    <w:p w:rsidR="003431D6" w:rsidRPr="00524E6F" w:rsidRDefault="009975E4" w:rsidP="003431D6">
      <w:pPr>
        <w:widowControl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31D6" w:rsidRPr="00961D2A">
        <w:rPr>
          <w:rFonts w:ascii="Times New Roman" w:hAnsi="Times New Roman" w:cs="Times New Roman"/>
          <w:b/>
          <w:sz w:val="24"/>
          <w:szCs w:val="24"/>
        </w:rPr>
        <w:t>661</w:t>
      </w:r>
      <w:r w:rsidR="003431D6" w:rsidRPr="00BE436D">
        <w:rPr>
          <w:rFonts w:ascii="Times New Roman" w:hAnsi="Times New Roman" w:cs="Times New Roman"/>
          <w:sz w:val="24"/>
          <w:szCs w:val="24"/>
        </w:rPr>
        <w:t xml:space="preserve"> </w:t>
      </w:r>
      <w:r w:rsidR="003431D6" w:rsidRPr="00BE436D">
        <w:rPr>
          <w:rFonts w:ascii="Times New Roman" w:hAnsi="Times New Roman" w:cs="Times New Roman"/>
          <w:b/>
          <w:sz w:val="24"/>
          <w:szCs w:val="24"/>
        </w:rPr>
        <w:t xml:space="preserve">Vlastiti prihodi - </w:t>
      </w:r>
      <w:r w:rsidR="003431D6" w:rsidRPr="00524E6F">
        <w:rPr>
          <w:rFonts w:ascii="Times New Roman" w:hAnsi="Times New Roman" w:cs="Times New Roman"/>
          <w:sz w:val="24"/>
          <w:szCs w:val="24"/>
        </w:rPr>
        <w:t>iznos planiranog prihoda:</w:t>
      </w:r>
    </w:p>
    <w:p w:rsidR="003431D6" w:rsidRPr="00BE436D" w:rsidRDefault="003431D6" w:rsidP="003431D6">
      <w:pPr>
        <w:widowControl w:val="0"/>
        <w:spacing w:after="0" w:line="274" w:lineRule="exact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</w:t>
      </w:r>
      <w:r w:rsidR="00701C3E" w:rsidRPr="00E209C4">
        <w:rPr>
          <w:rFonts w:ascii="Times New Roman" w:hAnsi="Times New Roman" w:cs="Times New Roman"/>
          <w:sz w:val="24"/>
          <w:szCs w:val="24"/>
        </w:rPr>
        <w:t>20</w:t>
      </w:r>
      <w:r w:rsidRPr="00E209C4">
        <w:rPr>
          <w:rFonts w:ascii="Times New Roman" w:hAnsi="Times New Roman" w:cs="Times New Roman"/>
          <w:sz w:val="24"/>
          <w:szCs w:val="24"/>
        </w:rPr>
        <w:t>.-  135.000,00</w:t>
      </w: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202</w:t>
      </w:r>
      <w:r w:rsidR="00701C3E" w:rsidRPr="00E209C4">
        <w:rPr>
          <w:rFonts w:ascii="Times New Roman" w:hAnsi="Times New Roman" w:cs="Times New Roman"/>
          <w:sz w:val="24"/>
          <w:szCs w:val="24"/>
        </w:rPr>
        <w:t>1</w:t>
      </w:r>
      <w:r w:rsidRPr="00E209C4">
        <w:rPr>
          <w:rFonts w:ascii="Times New Roman" w:hAnsi="Times New Roman" w:cs="Times New Roman"/>
          <w:sz w:val="24"/>
          <w:szCs w:val="24"/>
        </w:rPr>
        <w:t>. - 137.</w:t>
      </w:r>
      <w:r w:rsidR="00E209C4" w:rsidRPr="00E209C4">
        <w:rPr>
          <w:rFonts w:ascii="Times New Roman" w:hAnsi="Times New Roman" w:cs="Times New Roman"/>
          <w:sz w:val="24"/>
          <w:szCs w:val="24"/>
        </w:rPr>
        <w:t>700</w:t>
      </w:r>
      <w:r w:rsidRPr="00E209C4">
        <w:rPr>
          <w:rFonts w:ascii="Times New Roman" w:hAnsi="Times New Roman" w:cs="Times New Roman"/>
          <w:sz w:val="24"/>
          <w:szCs w:val="24"/>
        </w:rPr>
        <w:t>,00</w:t>
      </w: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202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 </w:t>
      </w:r>
      <w:r w:rsidR="00E209C4" w:rsidRPr="00E209C4">
        <w:rPr>
          <w:rFonts w:ascii="Times New Roman" w:hAnsi="Times New Roman" w:cs="Times New Roman"/>
          <w:sz w:val="24"/>
          <w:szCs w:val="24"/>
        </w:rPr>
        <w:t>139.765,50</w:t>
      </w:r>
    </w:p>
    <w:p w:rsidR="003431D6" w:rsidRDefault="00242329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242329">
        <w:rPr>
          <w:rFonts w:ascii="Times New Roman" w:hAnsi="Times New Roman" w:cs="Times New Roman"/>
          <w:sz w:val="24"/>
          <w:szCs w:val="24"/>
        </w:rPr>
        <w:lastRenderedPageBreak/>
        <w:t>Vlastitim prihodima predviđeno je financiranje materijalnih rashoda koji proizlaze iz korištenja školske sportske dvorane</w:t>
      </w:r>
      <w:r w:rsidR="0076158D">
        <w:rPr>
          <w:rFonts w:ascii="Times New Roman" w:hAnsi="Times New Roman" w:cs="Times New Roman"/>
          <w:sz w:val="24"/>
          <w:szCs w:val="24"/>
        </w:rPr>
        <w:t>, a ne mogu se pokriti</w:t>
      </w:r>
      <w:r w:rsidR="00524E6F">
        <w:rPr>
          <w:rFonts w:ascii="Times New Roman" w:hAnsi="Times New Roman" w:cs="Times New Roman"/>
          <w:sz w:val="24"/>
          <w:szCs w:val="24"/>
        </w:rPr>
        <w:t xml:space="preserve"> minimalnim standardom. Kao i </w:t>
      </w:r>
      <w:r w:rsidRPr="00242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poboljšanje učeničkog standarda prema planu i programu rada škole.</w:t>
      </w:r>
    </w:p>
    <w:p w:rsidR="003E1DB6" w:rsidRPr="00961D2A" w:rsidRDefault="003E1DB6" w:rsidP="003E1DB6">
      <w:pPr>
        <w:pStyle w:val="Odlomakpopisa"/>
        <w:widowControl w:val="0"/>
        <w:numPr>
          <w:ilvl w:val="0"/>
          <w:numId w:val="38"/>
        </w:numPr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961D2A">
        <w:rPr>
          <w:rFonts w:ascii="Times New Roman" w:hAnsi="Times New Roman" w:cs="Times New Roman"/>
          <w:b/>
          <w:sz w:val="24"/>
          <w:szCs w:val="24"/>
        </w:rPr>
        <w:t xml:space="preserve"> Prihod za posebne namjene:</w:t>
      </w:r>
    </w:p>
    <w:p w:rsidR="003E1DB6" w:rsidRPr="00BE436D" w:rsidRDefault="003E1DB6" w:rsidP="003E1DB6">
      <w:pPr>
        <w:widowControl w:val="0"/>
        <w:spacing w:after="0" w:line="274" w:lineRule="exact"/>
        <w:ind w:left="1020"/>
        <w:rPr>
          <w:rFonts w:ascii="Times New Roman" w:hAnsi="Times New Roman" w:cs="Times New Roman"/>
          <w:b/>
          <w:sz w:val="24"/>
          <w:szCs w:val="24"/>
        </w:rPr>
      </w:pPr>
      <w:r w:rsidRPr="00BE4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DB6" w:rsidRPr="00E209C4" w:rsidRDefault="003E1DB6" w:rsidP="003E1DB6">
      <w:pPr>
        <w:tabs>
          <w:tab w:val="left" w:pos="1374"/>
        </w:tabs>
        <w:ind w:left="1020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20</w:t>
      </w:r>
      <w:r w:rsidR="00701C3E" w:rsidRPr="00E209C4">
        <w:rPr>
          <w:rFonts w:ascii="Times New Roman" w:hAnsi="Times New Roman" w:cs="Times New Roman"/>
          <w:sz w:val="24"/>
          <w:szCs w:val="24"/>
        </w:rPr>
        <w:t>20</w:t>
      </w:r>
      <w:r w:rsidRPr="00E209C4">
        <w:rPr>
          <w:rFonts w:ascii="Times New Roman" w:hAnsi="Times New Roman" w:cs="Times New Roman"/>
          <w:sz w:val="24"/>
          <w:szCs w:val="24"/>
        </w:rPr>
        <w:t>. – 1</w:t>
      </w:r>
      <w:r w:rsidR="00E209C4" w:rsidRPr="00E209C4">
        <w:rPr>
          <w:rFonts w:ascii="Times New Roman" w:hAnsi="Times New Roman" w:cs="Times New Roman"/>
          <w:sz w:val="24"/>
          <w:szCs w:val="24"/>
        </w:rPr>
        <w:t>5</w:t>
      </w:r>
      <w:r w:rsidRPr="00E209C4">
        <w:rPr>
          <w:rFonts w:ascii="Times New Roman" w:hAnsi="Times New Roman" w:cs="Times New Roman"/>
          <w:sz w:val="24"/>
          <w:szCs w:val="24"/>
        </w:rPr>
        <w:t>5.000,00</w:t>
      </w:r>
    </w:p>
    <w:p w:rsidR="003E1DB6" w:rsidRPr="00E209C4" w:rsidRDefault="003E1DB6" w:rsidP="003E1DB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          202</w:t>
      </w:r>
      <w:r w:rsidR="00701C3E" w:rsidRPr="00E209C4">
        <w:rPr>
          <w:rFonts w:ascii="Times New Roman" w:hAnsi="Times New Roman" w:cs="Times New Roman"/>
          <w:sz w:val="24"/>
          <w:szCs w:val="24"/>
        </w:rPr>
        <w:t>1</w:t>
      </w:r>
      <w:r w:rsidRPr="00E209C4">
        <w:rPr>
          <w:rFonts w:ascii="Times New Roman" w:hAnsi="Times New Roman" w:cs="Times New Roman"/>
          <w:sz w:val="24"/>
          <w:szCs w:val="24"/>
        </w:rPr>
        <w:t xml:space="preserve">. -  </w:t>
      </w:r>
      <w:r w:rsidR="00E209C4" w:rsidRPr="00E209C4">
        <w:rPr>
          <w:rFonts w:ascii="Times New Roman" w:hAnsi="Times New Roman" w:cs="Times New Roman"/>
          <w:sz w:val="24"/>
          <w:szCs w:val="24"/>
        </w:rPr>
        <w:t>158.100,00</w:t>
      </w:r>
    </w:p>
    <w:p w:rsidR="003E1DB6" w:rsidRPr="00E209C4" w:rsidRDefault="003E1DB6" w:rsidP="003E1DB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          202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E209C4" w:rsidRPr="00E209C4">
        <w:rPr>
          <w:rFonts w:ascii="Times New Roman" w:hAnsi="Times New Roman" w:cs="Times New Roman"/>
          <w:sz w:val="24"/>
          <w:szCs w:val="24"/>
        </w:rPr>
        <w:t>. -  160.471,50</w:t>
      </w:r>
    </w:p>
    <w:p w:rsidR="00242329" w:rsidRDefault="00961D2A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Namjenski prihodi od sufinanciranja obuhvaćaju prihode od uplata roditelja za prehranu u školskoj kuhinji i za osiguranje učenika. </w:t>
      </w:r>
    </w:p>
    <w:p w:rsidR="00242329" w:rsidRDefault="00F74733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74733">
        <w:rPr>
          <w:rFonts w:ascii="Times New Roman" w:hAnsi="Times New Roman" w:cs="Times New Roman"/>
          <w:b/>
          <w:sz w:val="24"/>
          <w:szCs w:val="24"/>
        </w:rPr>
        <w:t>636 Prihodi JLS- Općina Poličnik</w:t>
      </w:r>
    </w:p>
    <w:p w:rsidR="003F5B73" w:rsidRPr="00E209C4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209C4">
        <w:rPr>
          <w:rFonts w:ascii="Times New Roman" w:hAnsi="Times New Roman" w:cs="Times New Roman"/>
          <w:sz w:val="24"/>
          <w:szCs w:val="24"/>
        </w:rPr>
        <w:t>20</w:t>
      </w:r>
      <w:r w:rsidR="00701C3E" w:rsidRPr="00E209C4">
        <w:rPr>
          <w:rFonts w:ascii="Times New Roman" w:hAnsi="Times New Roman" w:cs="Times New Roman"/>
          <w:sz w:val="24"/>
          <w:szCs w:val="24"/>
        </w:rPr>
        <w:t>20</w:t>
      </w:r>
      <w:r w:rsidRPr="00E209C4">
        <w:rPr>
          <w:rFonts w:ascii="Times New Roman" w:hAnsi="Times New Roman" w:cs="Times New Roman"/>
          <w:sz w:val="24"/>
          <w:szCs w:val="24"/>
        </w:rPr>
        <w:t>.- 5</w:t>
      </w:r>
      <w:r w:rsidR="00E209C4" w:rsidRPr="00E209C4">
        <w:rPr>
          <w:rFonts w:ascii="Times New Roman" w:hAnsi="Times New Roman" w:cs="Times New Roman"/>
          <w:sz w:val="24"/>
          <w:szCs w:val="24"/>
        </w:rPr>
        <w:t>8</w:t>
      </w:r>
      <w:r w:rsidRPr="00E209C4">
        <w:rPr>
          <w:rFonts w:ascii="Times New Roman" w:hAnsi="Times New Roman" w:cs="Times New Roman"/>
          <w:sz w:val="24"/>
          <w:szCs w:val="24"/>
        </w:rPr>
        <w:t>.000,00</w:t>
      </w:r>
    </w:p>
    <w:p w:rsidR="00B666E8" w:rsidRPr="00E209C4" w:rsidRDefault="00B666E8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3F5B73" w:rsidRPr="00E209C4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202</w:t>
      </w:r>
      <w:r w:rsidR="00701C3E" w:rsidRPr="00E209C4">
        <w:rPr>
          <w:rFonts w:ascii="Times New Roman" w:hAnsi="Times New Roman" w:cs="Times New Roman"/>
          <w:sz w:val="24"/>
          <w:szCs w:val="24"/>
        </w:rPr>
        <w:t>1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 59.160,00</w:t>
      </w:r>
    </w:p>
    <w:p w:rsidR="00B666E8" w:rsidRPr="00E209C4" w:rsidRDefault="00B666E8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3F5B73" w:rsidRPr="00E209C4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202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 60.047,40</w:t>
      </w:r>
    </w:p>
    <w:p w:rsidR="00B666E8" w:rsidRPr="00FF65DA" w:rsidRDefault="00B666E8" w:rsidP="00B666E8">
      <w:pPr>
        <w:spacing w:after="0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242329" w:rsidRDefault="00FF65DA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Prihodima Općine Poličnik predviđeno je financiranje prijevoza učenika u Zagreb na nagradni izlet na kraju školske godine. </w:t>
      </w:r>
      <w:r w:rsidR="0049399E">
        <w:rPr>
          <w:rFonts w:ascii="Times New Roman" w:hAnsi="Times New Roman" w:cs="Times New Roman"/>
          <w:sz w:val="24"/>
          <w:szCs w:val="24"/>
        </w:rPr>
        <w:t>Financiranj</w:t>
      </w:r>
      <w:r w:rsidR="004159D9">
        <w:rPr>
          <w:rFonts w:ascii="Times New Roman" w:hAnsi="Times New Roman" w:cs="Times New Roman"/>
          <w:sz w:val="24"/>
          <w:szCs w:val="24"/>
        </w:rPr>
        <w:t>e materijalnih rashoda i usluga.</w:t>
      </w:r>
    </w:p>
    <w:p w:rsidR="006A1D19" w:rsidRDefault="006A1D19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D52" w:rsidRDefault="00BE0D52" w:rsidP="00BE0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7A5">
        <w:rPr>
          <w:rFonts w:ascii="Times New Roman" w:hAnsi="Times New Roman" w:cs="Times New Roman"/>
          <w:b/>
          <w:sz w:val="28"/>
          <w:szCs w:val="28"/>
        </w:rPr>
        <w:t>Izvještaj o postignutim ciljevima i rezultatima programa temeljenim na pokazateljima uspješnosti u 201</w:t>
      </w:r>
      <w:r w:rsidR="00701C3E">
        <w:rPr>
          <w:rFonts w:ascii="Times New Roman" w:hAnsi="Times New Roman" w:cs="Times New Roman"/>
          <w:b/>
          <w:sz w:val="28"/>
          <w:szCs w:val="28"/>
        </w:rPr>
        <w:t>9</w:t>
      </w:r>
      <w:r w:rsidRPr="000417A5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0417A5" w:rsidRPr="000417A5" w:rsidRDefault="000417A5" w:rsidP="00BE0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D52" w:rsidRPr="00BE0D52" w:rsidRDefault="00BE0D52" w:rsidP="00BE0D52">
      <w:pPr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E0D52">
        <w:rPr>
          <w:rFonts w:ascii="Times New Roman" w:hAnsi="Times New Roman" w:cs="Times New Roman"/>
          <w:sz w:val="24"/>
          <w:szCs w:val="24"/>
        </w:rPr>
        <w:t>Ostvareno je redovno odvijanje nastavnog procesa, realizirani su svi sadržaji predviđeni Godišnjim planom i programom rada škole i školskim kurikulumom. Osim toga:</w:t>
      </w:r>
    </w:p>
    <w:p w:rsidR="00BE0D52" w:rsidRPr="00A56BD9" w:rsidRDefault="00B27A2C" w:rsidP="00BE0D52">
      <w:pPr>
        <w:widowControl w:val="0"/>
        <w:numPr>
          <w:ilvl w:val="0"/>
          <w:numId w:val="28"/>
        </w:numPr>
        <w:tabs>
          <w:tab w:val="left" w:pos="1024"/>
        </w:tabs>
        <w:spacing w:after="0" w:line="266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 w:rsidRPr="00A56BD9">
        <w:rPr>
          <w:rFonts w:ascii="Times New Roman" w:hAnsi="Times New Roman" w:cs="Times New Roman"/>
          <w:sz w:val="24"/>
          <w:szCs w:val="24"/>
        </w:rPr>
        <w:t>U</w:t>
      </w:r>
      <w:r w:rsidR="00BE0D52" w:rsidRPr="00A56BD9">
        <w:rPr>
          <w:rFonts w:ascii="Times New Roman" w:hAnsi="Times New Roman" w:cs="Times New Roman"/>
          <w:sz w:val="24"/>
          <w:szCs w:val="24"/>
        </w:rPr>
        <w:t>čenici su uspješno završili nastavnu godinu,</w:t>
      </w:r>
    </w:p>
    <w:p w:rsidR="00600003" w:rsidRPr="00A56BD9" w:rsidRDefault="008C503D" w:rsidP="00BE0D52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 w:rsidRPr="008C503D">
        <w:rPr>
          <w:rFonts w:ascii="Times New Roman" w:hAnsi="Times New Roman" w:cs="Times New Roman"/>
          <w:sz w:val="24"/>
          <w:szCs w:val="24"/>
        </w:rPr>
        <w:t>10</w:t>
      </w:r>
      <w:r w:rsidR="00BE0D52" w:rsidRPr="00A56BD9">
        <w:rPr>
          <w:rFonts w:ascii="Times New Roman" w:hAnsi="Times New Roman" w:cs="Times New Roman"/>
          <w:sz w:val="24"/>
          <w:szCs w:val="24"/>
        </w:rPr>
        <w:t xml:space="preserve"> učenika je sudjelovalo na </w:t>
      </w:r>
      <w:r w:rsidR="000B177A" w:rsidRPr="00A56BD9">
        <w:rPr>
          <w:rFonts w:ascii="Times New Roman" w:hAnsi="Times New Roman" w:cs="Times New Roman"/>
          <w:sz w:val="24"/>
          <w:szCs w:val="24"/>
        </w:rPr>
        <w:t>Ž</w:t>
      </w:r>
      <w:r w:rsidR="00BE0D52" w:rsidRPr="00A56BD9">
        <w:rPr>
          <w:rFonts w:ascii="Times New Roman" w:hAnsi="Times New Roman" w:cs="Times New Roman"/>
          <w:sz w:val="24"/>
          <w:szCs w:val="24"/>
        </w:rPr>
        <w:t>upanijskoj razini natjecanja,</w:t>
      </w:r>
    </w:p>
    <w:p w:rsidR="00BE0D52" w:rsidRDefault="00600003" w:rsidP="00BE0D52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 w:rsidRPr="00A56BD9">
        <w:rPr>
          <w:rFonts w:ascii="Times New Roman" w:hAnsi="Times New Roman" w:cs="Times New Roman"/>
          <w:sz w:val="24"/>
          <w:szCs w:val="24"/>
        </w:rPr>
        <w:t>Dramska skupina sudjeloval</w:t>
      </w:r>
      <w:r w:rsidR="00DE06F2" w:rsidRPr="00A56BD9">
        <w:rPr>
          <w:rFonts w:ascii="Times New Roman" w:hAnsi="Times New Roman" w:cs="Times New Roman"/>
          <w:sz w:val="24"/>
          <w:szCs w:val="24"/>
        </w:rPr>
        <w:t>a</w:t>
      </w:r>
      <w:r w:rsidRPr="00A56BD9">
        <w:rPr>
          <w:rFonts w:ascii="Times New Roman" w:hAnsi="Times New Roman" w:cs="Times New Roman"/>
          <w:sz w:val="24"/>
          <w:szCs w:val="24"/>
        </w:rPr>
        <w:t xml:space="preserve"> </w:t>
      </w:r>
      <w:r w:rsidR="00DE06F2" w:rsidRPr="00A56BD9">
        <w:rPr>
          <w:rFonts w:ascii="Times New Roman" w:hAnsi="Times New Roman" w:cs="Times New Roman"/>
          <w:sz w:val="24"/>
          <w:szCs w:val="24"/>
        </w:rPr>
        <w:t xml:space="preserve">je </w:t>
      </w:r>
      <w:r w:rsidRPr="00A56BD9">
        <w:rPr>
          <w:rFonts w:ascii="Times New Roman" w:hAnsi="Times New Roman" w:cs="Times New Roman"/>
          <w:sz w:val="24"/>
          <w:szCs w:val="24"/>
        </w:rPr>
        <w:t xml:space="preserve"> na </w:t>
      </w:r>
      <w:r w:rsidR="00185D0E">
        <w:rPr>
          <w:rFonts w:ascii="Times New Roman" w:hAnsi="Times New Roman" w:cs="Times New Roman"/>
          <w:sz w:val="24"/>
          <w:szCs w:val="24"/>
        </w:rPr>
        <w:t>državnoj</w:t>
      </w:r>
      <w:r w:rsidR="00DE06F2" w:rsidRPr="00A56BD9">
        <w:rPr>
          <w:rFonts w:ascii="Times New Roman" w:hAnsi="Times New Roman" w:cs="Times New Roman"/>
          <w:sz w:val="24"/>
          <w:szCs w:val="24"/>
        </w:rPr>
        <w:t xml:space="preserve"> smotri </w:t>
      </w:r>
      <w:r w:rsidRPr="00A56BD9">
        <w:rPr>
          <w:rFonts w:ascii="Times New Roman" w:hAnsi="Times New Roman" w:cs="Times New Roman"/>
          <w:sz w:val="24"/>
          <w:szCs w:val="24"/>
        </w:rPr>
        <w:t xml:space="preserve"> „LIDRAN</w:t>
      </w:r>
      <w:r w:rsidR="00DE06F2" w:rsidRPr="00A56BD9">
        <w:rPr>
          <w:rFonts w:ascii="Times New Roman" w:hAnsi="Times New Roman" w:cs="Times New Roman"/>
          <w:sz w:val="24"/>
          <w:szCs w:val="24"/>
        </w:rPr>
        <w:t>O</w:t>
      </w:r>
      <w:r w:rsidRPr="00A56BD9">
        <w:rPr>
          <w:rFonts w:ascii="Times New Roman" w:hAnsi="Times New Roman" w:cs="Times New Roman"/>
          <w:sz w:val="24"/>
          <w:szCs w:val="24"/>
        </w:rPr>
        <w:t>“</w:t>
      </w:r>
    </w:p>
    <w:p w:rsidR="00AF6F60" w:rsidRPr="00A56BD9" w:rsidRDefault="00AF6F60" w:rsidP="00BE0D52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škole sudjelovali su </w:t>
      </w:r>
      <w:r w:rsidR="00185D0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Međunarodnom matematičkom natjecanju „ Klokan bez granica“</w:t>
      </w:r>
      <w:r w:rsidR="009D2A1C">
        <w:rPr>
          <w:rFonts w:ascii="Times New Roman" w:hAnsi="Times New Roman" w:cs="Times New Roman"/>
          <w:sz w:val="24"/>
          <w:szCs w:val="24"/>
        </w:rPr>
        <w:t xml:space="preserve"> i eki</w:t>
      </w:r>
      <w:r w:rsidR="00B4762E">
        <w:rPr>
          <w:rFonts w:ascii="Times New Roman" w:hAnsi="Times New Roman" w:cs="Times New Roman"/>
          <w:sz w:val="24"/>
          <w:szCs w:val="24"/>
        </w:rPr>
        <w:t>pno se natjecali u MAT LIGI.</w:t>
      </w:r>
    </w:p>
    <w:p w:rsidR="00BE0D52" w:rsidRPr="00B4762E" w:rsidRDefault="00BE0D52" w:rsidP="00A56BD9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BD9">
        <w:rPr>
          <w:rFonts w:ascii="Times New Roman" w:hAnsi="Times New Roman" w:cs="Times New Roman"/>
          <w:sz w:val="24"/>
          <w:szCs w:val="24"/>
        </w:rPr>
        <w:t xml:space="preserve">Realizirani </w:t>
      </w:r>
      <w:r w:rsidR="00B27A2C" w:rsidRPr="00A56BD9">
        <w:rPr>
          <w:rFonts w:ascii="Times New Roman" w:hAnsi="Times New Roman" w:cs="Times New Roman"/>
          <w:sz w:val="24"/>
          <w:szCs w:val="24"/>
        </w:rPr>
        <w:t xml:space="preserve">su </w:t>
      </w:r>
      <w:r w:rsidRPr="00A56BD9">
        <w:rPr>
          <w:rFonts w:ascii="Times New Roman" w:hAnsi="Times New Roman" w:cs="Times New Roman"/>
          <w:sz w:val="24"/>
          <w:szCs w:val="24"/>
        </w:rPr>
        <w:t xml:space="preserve">projekti Sjećanje na Vukovar i </w:t>
      </w:r>
      <w:proofErr w:type="spellStart"/>
      <w:r w:rsidRPr="00A56BD9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Pr="00A56BD9">
        <w:rPr>
          <w:rFonts w:ascii="Times New Roman" w:hAnsi="Times New Roman" w:cs="Times New Roman"/>
          <w:sz w:val="24"/>
          <w:szCs w:val="24"/>
        </w:rPr>
        <w:t xml:space="preserve">, </w:t>
      </w:r>
      <w:r w:rsidR="00E15995">
        <w:rPr>
          <w:rFonts w:ascii="Times New Roman" w:hAnsi="Times New Roman" w:cs="Times New Roman"/>
          <w:sz w:val="24"/>
          <w:szCs w:val="24"/>
        </w:rPr>
        <w:t xml:space="preserve">„Vršnjačko nasilje“ </w:t>
      </w:r>
      <w:r w:rsidR="00B4762E">
        <w:rPr>
          <w:rFonts w:ascii="Times New Roman" w:hAnsi="Times New Roman" w:cs="Times New Roman"/>
          <w:sz w:val="24"/>
          <w:szCs w:val="24"/>
        </w:rPr>
        <w:t>,</w:t>
      </w:r>
      <w:r w:rsidR="00B27A2C" w:rsidRPr="00A56BD9">
        <w:rPr>
          <w:rFonts w:ascii="Times New Roman" w:hAnsi="Times New Roman" w:cs="Times New Roman"/>
          <w:sz w:val="24"/>
          <w:szCs w:val="24"/>
        </w:rPr>
        <w:t xml:space="preserve">Sigurno na </w:t>
      </w:r>
      <w:proofErr w:type="spellStart"/>
      <w:r w:rsidR="00B27A2C" w:rsidRPr="00A56BD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B27A2C" w:rsidRPr="00A56BD9">
        <w:rPr>
          <w:rFonts w:ascii="Times New Roman" w:hAnsi="Times New Roman" w:cs="Times New Roman"/>
          <w:sz w:val="24"/>
          <w:szCs w:val="24"/>
        </w:rPr>
        <w:t>“</w:t>
      </w:r>
      <w:r w:rsidR="0071180B" w:rsidRPr="00A56BD9">
        <w:rPr>
          <w:rFonts w:ascii="Times New Roman" w:hAnsi="Times New Roman" w:cs="Times New Roman"/>
          <w:sz w:val="24"/>
          <w:szCs w:val="24"/>
        </w:rPr>
        <w:t>,</w:t>
      </w:r>
      <w:r w:rsidR="00B4762E">
        <w:rPr>
          <w:rFonts w:ascii="Times New Roman" w:hAnsi="Times New Roman" w:cs="Times New Roman"/>
          <w:sz w:val="24"/>
          <w:szCs w:val="24"/>
        </w:rPr>
        <w:t xml:space="preserve"> „ Nula promila“,</w:t>
      </w:r>
      <w:r w:rsidR="00524849" w:rsidRPr="00A56BD9">
        <w:rPr>
          <w:rFonts w:ascii="Times New Roman" w:hAnsi="Times New Roman" w:cs="Times New Roman"/>
          <w:sz w:val="24"/>
          <w:szCs w:val="24"/>
        </w:rPr>
        <w:t xml:space="preserve"> Posjet škola školi</w:t>
      </w:r>
      <w:r w:rsidR="00B27A2C" w:rsidRPr="00A56BD9">
        <w:rPr>
          <w:rFonts w:ascii="Times New Roman" w:hAnsi="Times New Roman" w:cs="Times New Roman"/>
          <w:sz w:val="24"/>
          <w:szCs w:val="24"/>
        </w:rPr>
        <w:t>, edukativni posjet učenika 8. razreda</w:t>
      </w:r>
      <w:r w:rsidR="001C2413" w:rsidRPr="00A56BD9">
        <w:rPr>
          <w:rFonts w:ascii="Times New Roman" w:hAnsi="Times New Roman" w:cs="Times New Roman"/>
          <w:sz w:val="24"/>
          <w:szCs w:val="24"/>
        </w:rPr>
        <w:t xml:space="preserve"> Vukovaru</w:t>
      </w:r>
    </w:p>
    <w:p w:rsidR="001C2413" w:rsidRPr="00A56BD9" w:rsidRDefault="00BC4118" w:rsidP="00A56BD9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6BD9">
        <w:rPr>
          <w:rFonts w:ascii="Times New Roman" w:hAnsi="Times New Roman" w:cs="Times New Roman"/>
          <w:sz w:val="24"/>
          <w:szCs w:val="24"/>
        </w:rPr>
        <w:t>Večer matematike- uspješno je odrađen projekt sa učenicima i njihovim roditeljima</w:t>
      </w:r>
    </w:p>
    <w:p w:rsidR="00A56BD9" w:rsidRDefault="00A56BD9" w:rsidP="00A56BD9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6BD9">
        <w:rPr>
          <w:rFonts w:ascii="Times New Roman" w:hAnsi="Times New Roman" w:cs="Times New Roman"/>
          <w:sz w:val="24"/>
          <w:szCs w:val="24"/>
        </w:rPr>
        <w:t>Obilježen je Europski školski sportski dan</w:t>
      </w:r>
    </w:p>
    <w:p w:rsidR="00B4762E" w:rsidRDefault="00185D0E" w:rsidP="00A56BD9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4762E">
        <w:rPr>
          <w:rFonts w:ascii="Times New Roman" w:hAnsi="Times New Roman" w:cs="Times New Roman"/>
          <w:sz w:val="24"/>
          <w:szCs w:val="24"/>
        </w:rPr>
        <w:t xml:space="preserve">držana </w:t>
      </w:r>
      <w:r w:rsidR="00EB478F">
        <w:rPr>
          <w:rFonts w:ascii="Times New Roman" w:hAnsi="Times New Roman" w:cs="Times New Roman"/>
          <w:sz w:val="24"/>
          <w:szCs w:val="24"/>
        </w:rPr>
        <w:t>„</w:t>
      </w:r>
      <w:r w:rsidR="00B4762E">
        <w:rPr>
          <w:rFonts w:ascii="Times New Roman" w:hAnsi="Times New Roman" w:cs="Times New Roman"/>
          <w:sz w:val="24"/>
          <w:szCs w:val="24"/>
        </w:rPr>
        <w:t>Večer kazališta</w:t>
      </w:r>
      <w:r w:rsidR="00EB478F">
        <w:rPr>
          <w:rFonts w:ascii="Times New Roman" w:hAnsi="Times New Roman" w:cs="Times New Roman"/>
          <w:sz w:val="24"/>
          <w:szCs w:val="24"/>
        </w:rPr>
        <w:t>“</w:t>
      </w:r>
      <w:r w:rsidR="00B4762E">
        <w:rPr>
          <w:rFonts w:ascii="Times New Roman" w:hAnsi="Times New Roman" w:cs="Times New Roman"/>
          <w:sz w:val="24"/>
          <w:szCs w:val="24"/>
        </w:rPr>
        <w:t xml:space="preserve"> u MŠ Poličnik</w:t>
      </w:r>
    </w:p>
    <w:p w:rsidR="00EC4150" w:rsidRDefault="00A868FC" w:rsidP="000D3A5E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AB2827">
        <w:rPr>
          <w:rFonts w:ascii="Times New Roman" w:hAnsi="Times New Roman" w:cs="Times New Roman"/>
          <w:sz w:val="24"/>
          <w:szCs w:val="24"/>
        </w:rPr>
        <w:t>ilježeni su „Dani kruha“ i „Dan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27">
        <w:rPr>
          <w:rFonts w:ascii="Times New Roman" w:hAnsi="Times New Roman" w:cs="Times New Roman"/>
          <w:sz w:val="24"/>
          <w:szCs w:val="24"/>
        </w:rPr>
        <w:t>tradicijske baštine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C503D" w:rsidRPr="00004018" w:rsidRDefault="003D729B" w:rsidP="000D3A5E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04018">
        <w:rPr>
          <w:rFonts w:ascii="Times New Roman" w:hAnsi="Times New Roman" w:cs="Times New Roman"/>
          <w:sz w:val="24"/>
          <w:szCs w:val="24"/>
        </w:rPr>
        <w:t xml:space="preserve">Razredna nastava </w:t>
      </w:r>
      <w:r w:rsidR="00004018" w:rsidRPr="00004018">
        <w:rPr>
          <w:rFonts w:ascii="Times New Roman" w:hAnsi="Times New Roman" w:cs="Times New Roman"/>
          <w:sz w:val="24"/>
          <w:szCs w:val="24"/>
        </w:rPr>
        <w:t>realizirala</w:t>
      </w:r>
      <w:r w:rsidRPr="00004018">
        <w:rPr>
          <w:rFonts w:ascii="Times New Roman" w:hAnsi="Times New Roman" w:cs="Times New Roman"/>
          <w:sz w:val="24"/>
          <w:szCs w:val="24"/>
        </w:rPr>
        <w:t xml:space="preserve"> je </w:t>
      </w:r>
      <w:r w:rsidR="00004018" w:rsidRPr="00004018">
        <w:rPr>
          <w:rFonts w:ascii="Times New Roman" w:hAnsi="Times New Roman" w:cs="Times New Roman"/>
          <w:sz w:val="24"/>
          <w:szCs w:val="24"/>
        </w:rPr>
        <w:t>s</w:t>
      </w:r>
      <w:r w:rsidR="008C503D" w:rsidRPr="00004018">
        <w:rPr>
          <w:rFonts w:ascii="Times New Roman" w:hAnsi="Times New Roman" w:cs="Times New Roman"/>
          <w:sz w:val="24"/>
          <w:szCs w:val="24"/>
        </w:rPr>
        <w:t xml:space="preserve">usret s književnicom Željkom Horvat </w:t>
      </w:r>
      <w:proofErr w:type="spellStart"/>
      <w:r w:rsidR="008C503D" w:rsidRPr="00004018">
        <w:rPr>
          <w:rFonts w:ascii="Times New Roman" w:hAnsi="Times New Roman" w:cs="Times New Roman"/>
          <w:sz w:val="24"/>
          <w:szCs w:val="24"/>
        </w:rPr>
        <w:t>Vukelja</w:t>
      </w:r>
      <w:proofErr w:type="spellEnd"/>
    </w:p>
    <w:p w:rsidR="008C503D" w:rsidRPr="00004018" w:rsidRDefault="003D729B" w:rsidP="000D3A5E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04018">
        <w:rPr>
          <w:rFonts w:ascii="Times New Roman" w:hAnsi="Times New Roman" w:cs="Times New Roman"/>
          <w:sz w:val="24"/>
          <w:szCs w:val="24"/>
        </w:rPr>
        <w:t>Odrađena je t</w:t>
      </w:r>
      <w:r w:rsidR="008C503D" w:rsidRPr="00004018">
        <w:rPr>
          <w:rFonts w:ascii="Times New Roman" w:hAnsi="Times New Roman" w:cs="Times New Roman"/>
          <w:sz w:val="24"/>
          <w:szCs w:val="24"/>
        </w:rPr>
        <w:t xml:space="preserve">erenska nastava Nin i Pag i nagradni izlet </w:t>
      </w:r>
      <w:r w:rsidRPr="00004018">
        <w:rPr>
          <w:rFonts w:ascii="Times New Roman" w:hAnsi="Times New Roman" w:cs="Times New Roman"/>
          <w:sz w:val="24"/>
          <w:szCs w:val="24"/>
        </w:rPr>
        <w:t xml:space="preserve">u </w:t>
      </w:r>
      <w:r w:rsidR="008C503D" w:rsidRPr="00004018">
        <w:rPr>
          <w:rFonts w:ascii="Times New Roman" w:hAnsi="Times New Roman" w:cs="Times New Roman"/>
          <w:sz w:val="24"/>
          <w:szCs w:val="24"/>
        </w:rPr>
        <w:t>Zagreb</w:t>
      </w:r>
    </w:p>
    <w:p w:rsidR="00472D74" w:rsidRPr="00004018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472D74" w:rsidRPr="00F82D37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D74" w:rsidRDefault="00472D74" w:rsidP="00701C3E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Ravnatelj:</w:t>
      </w:r>
    </w:p>
    <w:p w:rsidR="00472D74" w:rsidRPr="00411F40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Elvis Alić, prof.</w:t>
      </w:r>
    </w:p>
    <w:sectPr w:rsidR="00472D74" w:rsidRPr="00411F40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92" w:rsidRPr="00AD6C15" w:rsidRDefault="00265192" w:rsidP="00AD6C15">
      <w:pPr>
        <w:spacing w:after="0"/>
      </w:pPr>
      <w:r>
        <w:separator/>
      </w:r>
    </w:p>
  </w:endnote>
  <w:endnote w:type="continuationSeparator" w:id="0">
    <w:p w:rsidR="00265192" w:rsidRPr="00AD6C15" w:rsidRDefault="00265192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92" w:rsidRPr="00AD6C15" w:rsidRDefault="00265192" w:rsidP="00AD6C15">
      <w:pPr>
        <w:spacing w:after="0"/>
      </w:pPr>
      <w:r>
        <w:separator/>
      </w:r>
    </w:p>
  </w:footnote>
  <w:footnote w:type="continuationSeparator" w:id="0">
    <w:p w:rsidR="00265192" w:rsidRPr="00AD6C15" w:rsidRDefault="00265192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DDE"/>
    <w:multiLevelType w:val="hybridMultilevel"/>
    <w:tmpl w:val="BA606D2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1514"/>
    <w:multiLevelType w:val="multilevel"/>
    <w:tmpl w:val="9456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645CB"/>
    <w:multiLevelType w:val="hybridMultilevel"/>
    <w:tmpl w:val="A5FE85D4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7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8">
    <w:nsid w:val="17EA1CE9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6C170E"/>
    <w:multiLevelType w:val="hybridMultilevel"/>
    <w:tmpl w:val="E8A0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41BB"/>
    <w:multiLevelType w:val="hybridMultilevel"/>
    <w:tmpl w:val="70A87E26"/>
    <w:lvl w:ilvl="0" w:tplc="95625B5C">
      <w:start w:val="65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FB47006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A719AF"/>
    <w:multiLevelType w:val="hybridMultilevel"/>
    <w:tmpl w:val="35D8322E"/>
    <w:lvl w:ilvl="0" w:tplc="A4D0648E">
      <w:start w:val="652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44F04"/>
    <w:multiLevelType w:val="hybridMultilevel"/>
    <w:tmpl w:val="327AF40C"/>
    <w:lvl w:ilvl="0" w:tplc="7AC8BC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2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3CDB51C4"/>
    <w:multiLevelType w:val="multilevel"/>
    <w:tmpl w:val="2AAC9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7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01E34"/>
    <w:multiLevelType w:val="hybridMultilevel"/>
    <w:tmpl w:val="EBAE1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554FC"/>
    <w:multiLevelType w:val="hybridMultilevel"/>
    <w:tmpl w:val="B0E8248A"/>
    <w:lvl w:ilvl="0" w:tplc="1D0EE97A">
      <w:start w:val="664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6"/>
  </w:num>
  <w:num w:numId="2">
    <w:abstractNumId w:val="19"/>
  </w:num>
  <w:num w:numId="3">
    <w:abstractNumId w:val="6"/>
  </w:num>
  <w:num w:numId="4">
    <w:abstractNumId w:val="11"/>
  </w:num>
  <w:num w:numId="5">
    <w:abstractNumId w:val="33"/>
  </w:num>
  <w:num w:numId="6">
    <w:abstractNumId w:val="37"/>
  </w:num>
  <w:num w:numId="7">
    <w:abstractNumId w:val="18"/>
  </w:num>
  <w:num w:numId="8">
    <w:abstractNumId w:val="29"/>
  </w:num>
  <w:num w:numId="9">
    <w:abstractNumId w:val="5"/>
  </w:num>
  <w:num w:numId="10">
    <w:abstractNumId w:val="24"/>
  </w:num>
  <w:num w:numId="11">
    <w:abstractNumId w:val="23"/>
  </w:num>
  <w:num w:numId="12">
    <w:abstractNumId w:val="30"/>
  </w:num>
  <w:num w:numId="13">
    <w:abstractNumId w:val="3"/>
  </w:num>
  <w:num w:numId="14">
    <w:abstractNumId w:val="17"/>
  </w:num>
  <w:num w:numId="15">
    <w:abstractNumId w:val="28"/>
  </w:num>
  <w:num w:numId="16">
    <w:abstractNumId w:val="7"/>
  </w:num>
  <w:num w:numId="17">
    <w:abstractNumId w:val="15"/>
  </w:num>
  <w:num w:numId="18">
    <w:abstractNumId w:val="34"/>
  </w:num>
  <w:num w:numId="19">
    <w:abstractNumId w:val="27"/>
  </w:num>
  <w:num w:numId="20">
    <w:abstractNumId w:val="25"/>
  </w:num>
  <w:num w:numId="21">
    <w:abstractNumId w:val="20"/>
  </w:num>
  <w:num w:numId="22">
    <w:abstractNumId w:val="31"/>
  </w:num>
  <w:num w:numId="23">
    <w:abstractNumId w:val="35"/>
  </w:num>
  <w:num w:numId="24">
    <w:abstractNumId w:val="2"/>
  </w:num>
  <w:num w:numId="25">
    <w:abstractNumId w:val="22"/>
  </w:num>
  <w:num w:numId="26">
    <w:abstractNumId w:val="13"/>
  </w:num>
  <w:num w:numId="27">
    <w:abstractNumId w:val="9"/>
  </w:num>
  <w:num w:numId="28">
    <w:abstractNumId w:val="21"/>
  </w:num>
  <w:num w:numId="29">
    <w:abstractNumId w:val="1"/>
  </w:num>
  <w:num w:numId="30">
    <w:abstractNumId w:val="36"/>
  </w:num>
  <w:num w:numId="31">
    <w:abstractNumId w:val="10"/>
  </w:num>
  <w:num w:numId="32">
    <w:abstractNumId w:val="4"/>
  </w:num>
  <w:num w:numId="33">
    <w:abstractNumId w:val="16"/>
  </w:num>
  <w:num w:numId="34">
    <w:abstractNumId w:val="0"/>
  </w:num>
  <w:num w:numId="35">
    <w:abstractNumId w:val="8"/>
  </w:num>
  <w:num w:numId="36">
    <w:abstractNumId w:val="12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188D"/>
    <w:rsid w:val="00004018"/>
    <w:rsid w:val="0001576F"/>
    <w:rsid w:val="0001765F"/>
    <w:rsid w:val="00037D35"/>
    <w:rsid w:val="000417A5"/>
    <w:rsid w:val="0005593C"/>
    <w:rsid w:val="00063094"/>
    <w:rsid w:val="00067CD3"/>
    <w:rsid w:val="000720A4"/>
    <w:rsid w:val="000805A9"/>
    <w:rsid w:val="000813C5"/>
    <w:rsid w:val="00085264"/>
    <w:rsid w:val="00086A9C"/>
    <w:rsid w:val="00086EAD"/>
    <w:rsid w:val="000871F2"/>
    <w:rsid w:val="000941BD"/>
    <w:rsid w:val="00094D33"/>
    <w:rsid w:val="000A0F86"/>
    <w:rsid w:val="000A1A21"/>
    <w:rsid w:val="000A403C"/>
    <w:rsid w:val="000A4A64"/>
    <w:rsid w:val="000A51B5"/>
    <w:rsid w:val="000B177A"/>
    <w:rsid w:val="000B1782"/>
    <w:rsid w:val="000C04D0"/>
    <w:rsid w:val="000C1EED"/>
    <w:rsid w:val="000C7E25"/>
    <w:rsid w:val="000D3A5E"/>
    <w:rsid w:val="000D56CA"/>
    <w:rsid w:val="000D712A"/>
    <w:rsid w:val="000D7ACB"/>
    <w:rsid w:val="000D7F83"/>
    <w:rsid w:val="000E1780"/>
    <w:rsid w:val="000F2C11"/>
    <w:rsid w:val="000F7488"/>
    <w:rsid w:val="00100056"/>
    <w:rsid w:val="00101413"/>
    <w:rsid w:val="00102183"/>
    <w:rsid w:val="00104E78"/>
    <w:rsid w:val="00106573"/>
    <w:rsid w:val="00107276"/>
    <w:rsid w:val="00124BC1"/>
    <w:rsid w:val="001255D3"/>
    <w:rsid w:val="0013372F"/>
    <w:rsid w:val="001355E7"/>
    <w:rsid w:val="00137F8A"/>
    <w:rsid w:val="00143533"/>
    <w:rsid w:val="0015539B"/>
    <w:rsid w:val="00167D9A"/>
    <w:rsid w:val="00172EA2"/>
    <w:rsid w:val="001743CA"/>
    <w:rsid w:val="00184F64"/>
    <w:rsid w:val="00185D0E"/>
    <w:rsid w:val="00190F3B"/>
    <w:rsid w:val="00193597"/>
    <w:rsid w:val="001B42EC"/>
    <w:rsid w:val="001B7656"/>
    <w:rsid w:val="001C2413"/>
    <w:rsid w:val="001C2A75"/>
    <w:rsid w:val="001D317F"/>
    <w:rsid w:val="001F273B"/>
    <w:rsid w:val="001F5C28"/>
    <w:rsid w:val="001F6E50"/>
    <w:rsid w:val="001F7140"/>
    <w:rsid w:val="00202CEA"/>
    <w:rsid w:val="00216262"/>
    <w:rsid w:val="0021730C"/>
    <w:rsid w:val="00231BF8"/>
    <w:rsid w:val="00232A1C"/>
    <w:rsid w:val="00242329"/>
    <w:rsid w:val="00244227"/>
    <w:rsid w:val="00262FAB"/>
    <w:rsid w:val="00265192"/>
    <w:rsid w:val="0028720C"/>
    <w:rsid w:val="002926BC"/>
    <w:rsid w:val="002A2BDE"/>
    <w:rsid w:val="002A31CD"/>
    <w:rsid w:val="002C0EFE"/>
    <w:rsid w:val="002F112F"/>
    <w:rsid w:val="002F1AD0"/>
    <w:rsid w:val="002F59BA"/>
    <w:rsid w:val="003068AF"/>
    <w:rsid w:val="0033574A"/>
    <w:rsid w:val="00341657"/>
    <w:rsid w:val="0034227C"/>
    <w:rsid w:val="003431D6"/>
    <w:rsid w:val="00344B7B"/>
    <w:rsid w:val="003502B8"/>
    <w:rsid w:val="00350962"/>
    <w:rsid w:val="00351D4E"/>
    <w:rsid w:val="00371490"/>
    <w:rsid w:val="003729C6"/>
    <w:rsid w:val="00373D04"/>
    <w:rsid w:val="00381EC6"/>
    <w:rsid w:val="003A15B6"/>
    <w:rsid w:val="003B0F56"/>
    <w:rsid w:val="003B4D8E"/>
    <w:rsid w:val="003B6E4A"/>
    <w:rsid w:val="003C436B"/>
    <w:rsid w:val="003C57AC"/>
    <w:rsid w:val="003D729B"/>
    <w:rsid w:val="003E012E"/>
    <w:rsid w:val="003E1DB6"/>
    <w:rsid w:val="003F567B"/>
    <w:rsid w:val="003F5B73"/>
    <w:rsid w:val="004001F7"/>
    <w:rsid w:val="00407C8A"/>
    <w:rsid w:val="00411F40"/>
    <w:rsid w:val="004159D9"/>
    <w:rsid w:val="004210F7"/>
    <w:rsid w:val="0043203B"/>
    <w:rsid w:val="004334C1"/>
    <w:rsid w:val="004355E5"/>
    <w:rsid w:val="004362D5"/>
    <w:rsid w:val="004402D6"/>
    <w:rsid w:val="004452F4"/>
    <w:rsid w:val="004513D3"/>
    <w:rsid w:val="00452C70"/>
    <w:rsid w:val="00461693"/>
    <w:rsid w:val="004620E1"/>
    <w:rsid w:val="00470F1B"/>
    <w:rsid w:val="00472D74"/>
    <w:rsid w:val="004913D7"/>
    <w:rsid w:val="0049399E"/>
    <w:rsid w:val="00495831"/>
    <w:rsid w:val="00496C0F"/>
    <w:rsid w:val="004A3825"/>
    <w:rsid w:val="004B1AD5"/>
    <w:rsid w:val="004C5312"/>
    <w:rsid w:val="004D0047"/>
    <w:rsid w:val="004D1128"/>
    <w:rsid w:val="004D753D"/>
    <w:rsid w:val="004E6F9D"/>
    <w:rsid w:val="004F4D41"/>
    <w:rsid w:val="004F4E76"/>
    <w:rsid w:val="0051079F"/>
    <w:rsid w:val="005147D8"/>
    <w:rsid w:val="005236D7"/>
    <w:rsid w:val="00524849"/>
    <w:rsid w:val="00524E6F"/>
    <w:rsid w:val="00525A88"/>
    <w:rsid w:val="00530993"/>
    <w:rsid w:val="00530D60"/>
    <w:rsid w:val="00537FB5"/>
    <w:rsid w:val="0054577B"/>
    <w:rsid w:val="00550767"/>
    <w:rsid w:val="005514B5"/>
    <w:rsid w:val="005540C2"/>
    <w:rsid w:val="00555737"/>
    <w:rsid w:val="00555FE9"/>
    <w:rsid w:val="00556AC1"/>
    <w:rsid w:val="00560045"/>
    <w:rsid w:val="005600FD"/>
    <w:rsid w:val="00561FAB"/>
    <w:rsid w:val="005622A5"/>
    <w:rsid w:val="0056566C"/>
    <w:rsid w:val="00571D84"/>
    <w:rsid w:val="005724B5"/>
    <w:rsid w:val="00572EEA"/>
    <w:rsid w:val="005876DE"/>
    <w:rsid w:val="00590021"/>
    <w:rsid w:val="005900ED"/>
    <w:rsid w:val="005972CB"/>
    <w:rsid w:val="005B017E"/>
    <w:rsid w:val="005B1703"/>
    <w:rsid w:val="005B77AA"/>
    <w:rsid w:val="005C0EEF"/>
    <w:rsid w:val="005C1EB5"/>
    <w:rsid w:val="005C55A7"/>
    <w:rsid w:val="005C58C2"/>
    <w:rsid w:val="005C6C6F"/>
    <w:rsid w:val="005D6D38"/>
    <w:rsid w:val="005D76DF"/>
    <w:rsid w:val="005F4386"/>
    <w:rsid w:val="005F7BC5"/>
    <w:rsid w:val="005F7DD2"/>
    <w:rsid w:val="00600003"/>
    <w:rsid w:val="0061439B"/>
    <w:rsid w:val="0061490D"/>
    <w:rsid w:val="0062166C"/>
    <w:rsid w:val="00631EC4"/>
    <w:rsid w:val="0063234E"/>
    <w:rsid w:val="006348EA"/>
    <w:rsid w:val="00655334"/>
    <w:rsid w:val="006659AD"/>
    <w:rsid w:val="00676564"/>
    <w:rsid w:val="0068247B"/>
    <w:rsid w:val="006835BE"/>
    <w:rsid w:val="00686898"/>
    <w:rsid w:val="006910D9"/>
    <w:rsid w:val="006968F7"/>
    <w:rsid w:val="0069690D"/>
    <w:rsid w:val="006A1D19"/>
    <w:rsid w:val="006A7308"/>
    <w:rsid w:val="006B2FC6"/>
    <w:rsid w:val="006B595E"/>
    <w:rsid w:val="006C4C8C"/>
    <w:rsid w:val="006C519D"/>
    <w:rsid w:val="006C58F8"/>
    <w:rsid w:val="006C6A93"/>
    <w:rsid w:val="006D2EE8"/>
    <w:rsid w:val="006D736B"/>
    <w:rsid w:val="006E3C43"/>
    <w:rsid w:val="006E4ECC"/>
    <w:rsid w:val="006F12E8"/>
    <w:rsid w:val="006F1918"/>
    <w:rsid w:val="006F1EA5"/>
    <w:rsid w:val="0070003F"/>
    <w:rsid w:val="00701C3E"/>
    <w:rsid w:val="00705AC1"/>
    <w:rsid w:val="00707F05"/>
    <w:rsid w:val="0071180B"/>
    <w:rsid w:val="00716768"/>
    <w:rsid w:val="00754DFC"/>
    <w:rsid w:val="00757115"/>
    <w:rsid w:val="00760DA3"/>
    <w:rsid w:val="0076158D"/>
    <w:rsid w:val="00773E7C"/>
    <w:rsid w:val="0077534A"/>
    <w:rsid w:val="007832F5"/>
    <w:rsid w:val="007834C6"/>
    <w:rsid w:val="00785FFB"/>
    <w:rsid w:val="00790248"/>
    <w:rsid w:val="007965F0"/>
    <w:rsid w:val="007A2FAC"/>
    <w:rsid w:val="007B0BE2"/>
    <w:rsid w:val="007B426C"/>
    <w:rsid w:val="007B6483"/>
    <w:rsid w:val="007C21D7"/>
    <w:rsid w:val="007C7A96"/>
    <w:rsid w:val="007D0662"/>
    <w:rsid w:val="007D28ED"/>
    <w:rsid w:val="007D6133"/>
    <w:rsid w:val="007F1BE5"/>
    <w:rsid w:val="007F1E9B"/>
    <w:rsid w:val="007F2C90"/>
    <w:rsid w:val="007F6716"/>
    <w:rsid w:val="007F7701"/>
    <w:rsid w:val="007F770B"/>
    <w:rsid w:val="00805929"/>
    <w:rsid w:val="00812178"/>
    <w:rsid w:val="00812D08"/>
    <w:rsid w:val="00814EFE"/>
    <w:rsid w:val="00816C37"/>
    <w:rsid w:val="00817DFF"/>
    <w:rsid w:val="00831017"/>
    <w:rsid w:val="008362AE"/>
    <w:rsid w:val="00845F69"/>
    <w:rsid w:val="00855AB6"/>
    <w:rsid w:val="008702E3"/>
    <w:rsid w:val="00870425"/>
    <w:rsid w:val="00872AA3"/>
    <w:rsid w:val="00874401"/>
    <w:rsid w:val="008761F4"/>
    <w:rsid w:val="00883CB6"/>
    <w:rsid w:val="008855AF"/>
    <w:rsid w:val="0089490C"/>
    <w:rsid w:val="008A09F9"/>
    <w:rsid w:val="008A16BE"/>
    <w:rsid w:val="008B132B"/>
    <w:rsid w:val="008C21B7"/>
    <w:rsid w:val="008C503D"/>
    <w:rsid w:val="008D25B9"/>
    <w:rsid w:val="008D59F4"/>
    <w:rsid w:val="008D75DF"/>
    <w:rsid w:val="008E5DE1"/>
    <w:rsid w:val="008F1C95"/>
    <w:rsid w:val="00902A72"/>
    <w:rsid w:val="00905452"/>
    <w:rsid w:val="009143BE"/>
    <w:rsid w:val="00920576"/>
    <w:rsid w:val="00921D3F"/>
    <w:rsid w:val="00924100"/>
    <w:rsid w:val="00930213"/>
    <w:rsid w:val="00937635"/>
    <w:rsid w:val="00937781"/>
    <w:rsid w:val="0095342F"/>
    <w:rsid w:val="00961D2A"/>
    <w:rsid w:val="00965D7E"/>
    <w:rsid w:val="00981A40"/>
    <w:rsid w:val="00990509"/>
    <w:rsid w:val="00992A71"/>
    <w:rsid w:val="009975E4"/>
    <w:rsid w:val="009A0505"/>
    <w:rsid w:val="009A2B81"/>
    <w:rsid w:val="009A4A1B"/>
    <w:rsid w:val="009B531E"/>
    <w:rsid w:val="009D1DF6"/>
    <w:rsid w:val="009D2A1C"/>
    <w:rsid w:val="009D4CA6"/>
    <w:rsid w:val="009D4D3D"/>
    <w:rsid w:val="009D6662"/>
    <w:rsid w:val="009E3318"/>
    <w:rsid w:val="009F4D0C"/>
    <w:rsid w:val="00A0348D"/>
    <w:rsid w:val="00A23ECE"/>
    <w:rsid w:val="00A2604A"/>
    <w:rsid w:val="00A27C89"/>
    <w:rsid w:val="00A3566B"/>
    <w:rsid w:val="00A46A21"/>
    <w:rsid w:val="00A56BD9"/>
    <w:rsid w:val="00A74391"/>
    <w:rsid w:val="00A758D3"/>
    <w:rsid w:val="00A868FC"/>
    <w:rsid w:val="00A913DF"/>
    <w:rsid w:val="00A917BC"/>
    <w:rsid w:val="00A92EC7"/>
    <w:rsid w:val="00A94567"/>
    <w:rsid w:val="00AA4D18"/>
    <w:rsid w:val="00AA5A91"/>
    <w:rsid w:val="00AA7B98"/>
    <w:rsid w:val="00AB2827"/>
    <w:rsid w:val="00AB3589"/>
    <w:rsid w:val="00AC1B64"/>
    <w:rsid w:val="00AD3B79"/>
    <w:rsid w:val="00AD51EB"/>
    <w:rsid w:val="00AD6C15"/>
    <w:rsid w:val="00AD7A97"/>
    <w:rsid w:val="00AE5153"/>
    <w:rsid w:val="00AE67C8"/>
    <w:rsid w:val="00AF6F60"/>
    <w:rsid w:val="00B015EB"/>
    <w:rsid w:val="00B01AD9"/>
    <w:rsid w:val="00B062BC"/>
    <w:rsid w:val="00B145BC"/>
    <w:rsid w:val="00B153D8"/>
    <w:rsid w:val="00B1563A"/>
    <w:rsid w:val="00B20704"/>
    <w:rsid w:val="00B27A2C"/>
    <w:rsid w:val="00B30775"/>
    <w:rsid w:val="00B30856"/>
    <w:rsid w:val="00B34A33"/>
    <w:rsid w:val="00B44BB6"/>
    <w:rsid w:val="00B4762E"/>
    <w:rsid w:val="00B6102F"/>
    <w:rsid w:val="00B666E8"/>
    <w:rsid w:val="00B71020"/>
    <w:rsid w:val="00B73CCB"/>
    <w:rsid w:val="00B777FD"/>
    <w:rsid w:val="00B80A9A"/>
    <w:rsid w:val="00B86F1C"/>
    <w:rsid w:val="00B910DD"/>
    <w:rsid w:val="00B97656"/>
    <w:rsid w:val="00BB49E2"/>
    <w:rsid w:val="00BC2CB2"/>
    <w:rsid w:val="00BC4118"/>
    <w:rsid w:val="00BD3799"/>
    <w:rsid w:val="00BD4E40"/>
    <w:rsid w:val="00BE0C5F"/>
    <w:rsid w:val="00BE0D52"/>
    <w:rsid w:val="00BE436D"/>
    <w:rsid w:val="00BE780F"/>
    <w:rsid w:val="00BF0AC0"/>
    <w:rsid w:val="00BF5839"/>
    <w:rsid w:val="00BF6232"/>
    <w:rsid w:val="00BF6E45"/>
    <w:rsid w:val="00C23D95"/>
    <w:rsid w:val="00C24A34"/>
    <w:rsid w:val="00C32A69"/>
    <w:rsid w:val="00C32E0E"/>
    <w:rsid w:val="00C33847"/>
    <w:rsid w:val="00C4126A"/>
    <w:rsid w:val="00C4702D"/>
    <w:rsid w:val="00C5455F"/>
    <w:rsid w:val="00C54FB3"/>
    <w:rsid w:val="00C66D9F"/>
    <w:rsid w:val="00C67628"/>
    <w:rsid w:val="00C7105E"/>
    <w:rsid w:val="00C73CA9"/>
    <w:rsid w:val="00C73FD0"/>
    <w:rsid w:val="00C74F7A"/>
    <w:rsid w:val="00C76F59"/>
    <w:rsid w:val="00C77409"/>
    <w:rsid w:val="00C912F2"/>
    <w:rsid w:val="00C979C1"/>
    <w:rsid w:val="00CA43AB"/>
    <w:rsid w:val="00CB6AA2"/>
    <w:rsid w:val="00CD5518"/>
    <w:rsid w:val="00CD657A"/>
    <w:rsid w:val="00CE6F52"/>
    <w:rsid w:val="00CF5069"/>
    <w:rsid w:val="00D013A2"/>
    <w:rsid w:val="00D10C7E"/>
    <w:rsid w:val="00D10FF6"/>
    <w:rsid w:val="00D142FB"/>
    <w:rsid w:val="00D23FE0"/>
    <w:rsid w:val="00D331A8"/>
    <w:rsid w:val="00D3393A"/>
    <w:rsid w:val="00D36004"/>
    <w:rsid w:val="00D542E3"/>
    <w:rsid w:val="00D54F27"/>
    <w:rsid w:val="00D62061"/>
    <w:rsid w:val="00D6372D"/>
    <w:rsid w:val="00D7031D"/>
    <w:rsid w:val="00D76848"/>
    <w:rsid w:val="00D9320B"/>
    <w:rsid w:val="00D9765A"/>
    <w:rsid w:val="00DA3B04"/>
    <w:rsid w:val="00DA5FEB"/>
    <w:rsid w:val="00DB288F"/>
    <w:rsid w:val="00DB2D26"/>
    <w:rsid w:val="00DB48D2"/>
    <w:rsid w:val="00DC0298"/>
    <w:rsid w:val="00DC0949"/>
    <w:rsid w:val="00DC3501"/>
    <w:rsid w:val="00DC5AF6"/>
    <w:rsid w:val="00DC7143"/>
    <w:rsid w:val="00DC781F"/>
    <w:rsid w:val="00DD03B8"/>
    <w:rsid w:val="00DD4115"/>
    <w:rsid w:val="00DD5A3F"/>
    <w:rsid w:val="00DE06F2"/>
    <w:rsid w:val="00DF0964"/>
    <w:rsid w:val="00DF5737"/>
    <w:rsid w:val="00E051BB"/>
    <w:rsid w:val="00E05E63"/>
    <w:rsid w:val="00E10B88"/>
    <w:rsid w:val="00E15995"/>
    <w:rsid w:val="00E15BC3"/>
    <w:rsid w:val="00E209C4"/>
    <w:rsid w:val="00E2144D"/>
    <w:rsid w:val="00E342FD"/>
    <w:rsid w:val="00E61289"/>
    <w:rsid w:val="00E63D06"/>
    <w:rsid w:val="00E659D6"/>
    <w:rsid w:val="00E67DE8"/>
    <w:rsid w:val="00E71634"/>
    <w:rsid w:val="00E81CCE"/>
    <w:rsid w:val="00E86558"/>
    <w:rsid w:val="00E90229"/>
    <w:rsid w:val="00EA0583"/>
    <w:rsid w:val="00EA19C3"/>
    <w:rsid w:val="00EA75B4"/>
    <w:rsid w:val="00EB478F"/>
    <w:rsid w:val="00EB4901"/>
    <w:rsid w:val="00EC1DEE"/>
    <w:rsid w:val="00EC2CB8"/>
    <w:rsid w:val="00EC4150"/>
    <w:rsid w:val="00EC46B0"/>
    <w:rsid w:val="00EC4E4D"/>
    <w:rsid w:val="00F00783"/>
    <w:rsid w:val="00F01E1A"/>
    <w:rsid w:val="00F02865"/>
    <w:rsid w:val="00F07F61"/>
    <w:rsid w:val="00F230C9"/>
    <w:rsid w:val="00F33428"/>
    <w:rsid w:val="00F64326"/>
    <w:rsid w:val="00F65FB8"/>
    <w:rsid w:val="00F66DBF"/>
    <w:rsid w:val="00F73975"/>
    <w:rsid w:val="00F73E3E"/>
    <w:rsid w:val="00F74733"/>
    <w:rsid w:val="00F75D2E"/>
    <w:rsid w:val="00F76775"/>
    <w:rsid w:val="00F82D37"/>
    <w:rsid w:val="00F86144"/>
    <w:rsid w:val="00F91DAA"/>
    <w:rsid w:val="00F96DD8"/>
    <w:rsid w:val="00FA207C"/>
    <w:rsid w:val="00FA334A"/>
    <w:rsid w:val="00FA7B18"/>
    <w:rsid w:val="00FA7CD7"/>
    <w:rsid w:val="00FB4062"/>
    <w:rsid w:val="00FB5959"/>
    <w:rsid w:val="00FD720B"/>
    <w:rsid w:val="00FE1789"/>
    <w:rsid w:val="00FE4152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D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SGENFONTSTYLENAMETEMPLATEROLENUMBERMSGENFONTSTYLENAMEBYROLETEXT2">
    <w:name w:val="MSG_EN_FONT_STYLE_NAME_TEMPLATE_ROLE_NUMBER MSG_EN_FONT_STYLE_NAME_BY_ROLE_TEXT 2"/>
    <w:basedOn w:val="Zadanifontodlomka"/>
    <w:rsid w:val="0070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Zadanifontodlomka"/>
    <w:rsid w:val="00433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sid w:val="005C0EEF"/>
    <w:rPr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sid w:val="005C0EEF"/>
    <w:rPr>
      <w:b/>
      <w:bCs/>
      <w:shd w:val="clear" w:color="auto" w:fill="FFFFFF"/>
    </w:rPr>
  </w:style>
  <w:style w:type="character" w:customStyle="1" w:styleId="MSGENFONTSTYLENAMETEMPLATEROLEMSGENFONTSTYLENAMEBYROLETABLECAPTIONMSGENFONTSTYLEMODIFERSIZE11MSGENFONTSTYLEMODIFERITALIC">
    <w:name w:val="MSG_EN_FONT_STYLE_NAME_TEMPLATE_ROLE MSG_EN_FONT_STYLE_NAME_BY_ROLE_TABLE_CAPTION + MSG_EN_FONT_STYLE_MODIFER_SIZE 11;MSG_EN_FONT_STYLE_MODIFER_ITALIC"/>
    <w:basedOn w:val="MSGENFONTSTYLENAMETEMPLATEROLEMSGENFONTSTYLENAMEBYROLETABLECAPTION"/>
    <w:rsid w:val="005C0E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MSGENFONTSTYLENAMETEMPLATEROLEMSGENFONTSTYLENAMEBYROLETABLECAPTIONMSGENFONTSTYLEMODIFERSIZE11MSGENFONTSTYLEMODIFERBOLD">
    <w:name w:val="MSG_EN_FONT_STYLE_NAME_TEMPLATE_ROLE MSG_EN_FONT_STYLE_NAME_BY_ROLE_TABLE_CAPTION + MSG_EN_FONT_STYLE_MODIFER_SIZE 11;MSG_EN_FONT_STYLE_MODIFER_BOLD"/>
    <w:basedOn w:val="MSGENFONTSTYLENAMETEMPLATEROLEMSGENFONTSTYLENAMEBYROLETABLECAPTION"/>
    <w:rsid w:val="005C0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5C0EEF"/>
    <w:pPr>
      <w:widowControl w:val="0"/>
      <w:shd w:val="clear" w:color="auto" w:fill="FFFFFF"/>
      <w:spacing w:after="0" w:line="266" w:lineRule="exact"/>
    </w:p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5C0EEF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DD77-62F8-4BAA-959F-729C92CF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Katarina</cp:lastModifiedBy>
  <cp:revision>348</cp:revision>
  <cp:lastPrinted>2018-10-29T08:46:00Z</cp:lastPrinted>
  <dcterms:created xsi:type="dcterms:W3CDTF">2011-10-07T10:50:00Z</dcterms:created>
  <dcterms:modified xsi:type="dcterms:W3CDTF">2019-10-22T11:14:00Z</dcterms:modified>
</cp:coreProperties>
</file>